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9D" w:rsidRPr="0032169D" w:rsidRDefault="0032169D" w:rsidP="00EB1AD2">
      <w:pPr>
        <w:ind w:right="142"/>
        <w:jc w:val="right"/>
        <w:rPr>
          <w:rFonts w:ascii="Times New Roman" w:hAnsi="Times New Roman"/>
        </w:rPr>
      </w:pPr>
      <w:proofErr w:type="spellStart"/>
      <w:r w:rsidRPr="0032169D">
        <w:rPr>
          <w:rFonts w:ascii="Times New Roman" w:hAnsi="Times New Roman"/>
        </w:rPr>
        <w:t>Крипакова</w:t>
      </w:r>
      <w:proofErr w:type="spellEnd"/>
      <w:r w:rsidRPr="0032169D">
        <w:rPr>
          <w:rFonts w:ascii="Times New Roman" w:hAnsi="Times New Roman"/>
        </w:rPr>
        <w:t xml:space="preserve"> Татьяна Юрьевна,</w:t>
      </w:r>
    </w:p>
    <w:p w:rsidR="0032169D" w:rsidRPr="0032169D" w:rsidRDefault="0032169D" w:rsidP="00EB1AD2">
      <w:pPr>
        <w:ind w:right="142"/>
        <w:jc w:val="right"/>
        <w:rPr>
          <w:rFonts w:ascii="Times New Roman" w:hAnsi="Times New Roman"/>
        </w:rPr>
      </w:pPr>
      <w:r w:rsidRPr="0032169D">
        <w:rPr>
          <w:rFonts w:ascii="Times New Roman" w:hAnsi="Times New Roman"/>
        </w:rPr>
        <w:t xml:space="preserve">заместитель </w:t>
      </w:r>
      <w:proofErr w:type="gramStart"/>
      <w:r w:rsidRPr="0032169D">
        <w:rPr>
          <w:rFonts w:ascii="Times New Roman" w:hAnsi="Times New Roman"/>
        </w:rPr>
        <w:t>директора,  методист</w:t>
      </w:r>
      <w:proofErr w:type="gramEnd"/>
    </w:p>
    <w:p w:rsidR="0032169D" w:rsidRDefault="0032169D" w:rsidP="00EB1AD2">
      <w:pPr>
        <w:ind w:right="142"/>
        <w:jc w:val="right"/>
        <w:rPr>
          <w:rFonts w:ascii="Times New Roman" w:hAnsi="Times New Roman"/>
        </w:rPr>
      </w:pPr>
      <w:r w:rsidRPr="0032169D">
        <w:rPr>
          <w:rFonts w:ascii="Times New Roman" w:hAnsi="Times New Roman"/>
        </w:rPr>
        <w:t>ГБУ «Информационно-методический</w:t>
      </w:r>
    </w:p>
    <w:p w:rsidR="0028563D" w:rsidRDefault="0032169D" w:rsidP="00EB1AD2">
      <w:pPr>
        <w:ind w:right="142"/>
        <w:jc w:val="right"/>
        <w:rPr>
          <w:rFonts w:ascii="Times New Roman" w:hAnsi="Times New Roman"/>
        </w:rPr>
      </w:pPr>
      <w:r w:rsidRPr="0032169D">
        <w:rPr>
          <w:rFonts w:ascii="Times New Roman" w:hAnsi="Times New Roman"/>
        </w:rPr>
        <w:t>центр» Невского района</w:t>
      </w:r>
    </w:p>
    <w:p w:rsidR="0032169D" w:rsidRDefault="0032169D" w:rsidP="00EB1AD2">
      <w:pPr>
        <w:ind w:right="142"/>
        <w:jc w:val="right"/>
        <w:rPr>
          <w:rFonts w:ascii="Times New Roman" w:hAnsi="Times New Roman"/>
        </w:rPr>
      </w:pPr>
      <w:r w:rsidRPr="0032169D">
        <w:rPr>
          <w:rFonts w:ascii="Times New Roman" w:hAnsi="Times New Roman"/>
        </w:rPr>
        <w:t>Санкт-Петербурга</w:t>
      </w:r>
    </w:p>
    <w:p w:rsidR="0032169D" w:rsidRPr="0032169D" w:rsidRDefault="0032169D" w:rsidP="00C61F74">
      <w:pPr>
        <w:ind w:right="113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32169D" w:rsidRDefault="0032169D" w:rsidP="00C61F74">
      <w:pPr>
        <w:ind w:right="1134"/>
        <w:jc w:val="center"/>
        <w:rPr>
          <w:rFonts w:ascii="Times New Roman" w:hAnsi="Times New Roman"/>
          <w:b/>
        </w:rPr>
      </w:pPr>
      <w:r w:rsidRPr="0032169D">
        <w:rPr>
          <w:rFonts w:ascii="Times New Roman" w:hAnsi="Times New Roman"/>
          <w:b/>
        </w:rPr>
        <w:t>Методические</w:t>
      </w:r>
      <w:r w:rsidR="00EB1AD2">
        <w:rPr>
          <w:rFonts w:ascii="Times New Roman" w:hAnsi="Times New Roman"/>
          <w:b/>
        </w:rPr>
        <w:t xml:space="preserve"> </w:t>
      </w:r>
      <w:r w:rsidRPr="0032169D">
        <w:rPr>
          <w:rFonts w:ascii="Times New Roman" w:hAnsi="Times New Roman"/>
          <w:b/>
        </w:rPr>
        <w:t xml:space="preserve"> </w:t>
      </w:r>
      <w:r w:rsidR="00EB1AD2">
        <w:rPr>
          <w:rFonts w:ascii="Times New Roman" w:hAnsi="Times New Roman"/>
          <w:b/>
        </w:rPr>
        <w:t xml:space="preserve"> </w:t>
      </w:r>
      <w:r w:rsidR="00D31235" w:rsidRPr="00D31235">
        <w:rPr>
          <w:rFonts w:ascii="Times New Roman" w:hAnsi="Times New Roman"/>
          <w:b/>
        </w:rPr>
        <w:t xml:space="preserve">рекомендации по </w:t>
      </w:r>
      <w:r w:rsidRPr="0032169D">
        <w:rPr>
          <w:rFonts w:ascii="Times New Roman" w:hAnsi="Times New Roman"/>
          <w:b/>
        </w:rPr>
        <w:t>разработк</w:t>
      </w:r>
      <w:r w:rsidR="00D31235">
        <w:rPr>
          <w:rFonts w:ascii="Times New Roman" w:hAnsi="Times New Roman"/>
          <w:b/>
        </w:rPr>
        <w:t>е</w:t>
      </w:r>
      <w:r w:rsidRPr="0032169D">
        <w:rPr>
          <w:rFonts w:ascii="Times New Roman" w:hAnsi="Times New Roman"/>
          <w:b/>
        </w:rPr>
        <w:t xml:space="preserve"> </w:t>
      </w:r>
      <w:r w:rsidR="008E39A6">
        <w:rPr>
          <w:rFonts w:ascii="Times New Roman" w:hAnsi="Times New Roman"/>
          <w:b/>
        </w:rPr>
        <w:t xml:space="preserve"> </w:t>
      </w:r>
      <w:r w:rsidRPr="0032169D">
        <w:rPr>
          <w:rFonts w:ascii="Times New Roman" w:hAnsi="Times New Roman"/>
          <w:b/>
        </w:rPr>
        <w:t xml:space="preserve"> дополнительных профессиональных программ повышения квалификации на основе профессиональных стандартов</w:t>
      </w:r>
    </w:p>
    <w:p w:rsidR="00E36B82" w:rsidRDefault="00E36B82" w:rsidP="0028563D">
      <w:pPr>
        <w:ind w:left="-284" w:firstLine="708"/>
        <w:jc w:val="both"/>
        <w:rPr>
          <w:rFonts w:ascii="Times New Roman" w:hAnsi="Times New Roman"/>
        </w:rPr>
      </w:pPr>
    </w:p>
    <w:p w:rsidR="0032169D" w:rsidRPr="0032169D" w:rsidRDefault="0032169D" w:rsidP="0028563D">
      <w:pPr>
        <w:ind w:left="-284" w:firstLine="708"/>
        <w:jc w:val="both"/>
        <w:rPr>
          <w:rFonts w:ascii="Times New Roman" w:hAnsi="Times New Roman"/>
        </w:rPr>
      </w:pPr>
      <w:r w:rsidRPr="0032169D">
        <w:rPr>
          <w:rFonts w:ascii="Times New Roman" w:hAnsi="Times New Roman"/>
        </w:rPr>
        <w:t>В соответствии с Федеральным законом от 29 декабря 2012 г. № 273-ФЗ «Об образовании в Российской Федерации» (далее - Федеральный закон № 273-ФЗ) содержание дополнительных профессиональных программ должно учитывать профессиональные стандарты</w:t>
      </w:r>
      <w:r w:rsidR="00714336">
        <w:rPr>
          <w:rFonts w:ascii="Times New Roman" w:hAnsi="Times New Roman"/>
        </w:rPr>
        <w:t xml:space="preserve"> (далее ПС)</w:t>
      </w:r>
      <w:r w:rsidRPr="0032169D">
        <w:rPr>
          <w:rFonts w:ascii="Times New Roman" w:hAnsi="Times New Roman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 (ч</w:t>
      </w:r>
      <w:r w:rsidR="0028563D">
        <w:rPr>
          <w:rFonts w:ascii="Times New Roman" w:hAnsi="Times New Roman"/>
        </w:rPr>
        <w:t>.</w:t>
      </w:r>
      <w:r w:rsidRPr="0032169D">
        <w:rPr>
          <w:rFonts w:ascii="Times New Roman" w:hAnsi="Times New Roman"/>
        </w:rPr>
        <w:t xml:space="preserve"> 9 ст</w:t>
      </w:r>
      <w:r w:rsidR="0028563D">
        <w:rPr>
          <w:rFonts w:ascii="Times New Roman" w:hAnsi="Times New Roman"/>
        </w:rPr>
        <w:t>.</w:t>
      </w:r>
      <w:r w:rsidRPr="0032169D">
        <w:rPr>
          <w:rFonts w:ascii="Times New Roman" w:hAnsi="Times New Roman"/>
        </w:rPr>
        <w:t xml:space="preserve"> 76 Федерального закона № 273-ФЗ). Применение </w:t>
      </w:r>
      <w:r w:rsidR="00714336">
        <w:rPr>
          <w:rFonts w:ascii="Times New Roman" w:hAnsi="Times New Roman"/>
        </w:rPr>
        <w:t>ПС</w:t>
      </w:r>
      <w:r w:rsidRPr="0032169D">
        <w:rPr>
          <w:rFonts w:ascii="Times New Roman" w:hAnsi="Times New Roman"/>
        </w:rPr>
        <w:t xml:space="preserve"> при разработке образовательных программ предусмотрено Правилами разработки, утверждения и применения профессиональных стандартов</w:t>
      </w:r>
      <w:r w:rsidR="0028563D">
        <w:rPr>
          <w:rFonts w:ascii="Times New Roman" w:hAnsi="Times New Roman"/>
        </w:rPr>
        <w:t xml:space="preserve">. </w:t>
      </w:r>
      <w:r w:rsidRPr="0032169D">
        <w:rPr>
          <w:rFonts w:ascii="Times New Roman" w:hAnsi="Times New Roman"/>
        </w:rPr>
        <w:t xml:space="preserve">Нормативно-методические основы разработки дополнительных профессиональных программ с учетом требований </w:t>
      </w:r>
      <w:r w:rsidR="00714336">
        <w:rPr>
          <w:rFonts w:ascii="Times New Roman" w:hAnsi="Times New Roman"/>
        </w:rPr>
        <w:t>ПС</w:t>
      </w:r>
      <w:r w:rsidRPr="0032169D">
        <w:rPr>
          <w:rFonts w:ascii="Times New Roman" w:hAnsi="Times New Roman"/>
        </w:rPr>
        <w:t xml:space="preserve"> представлены в следующих документах: </w:t>
      </w:r>
    </w:p>
    <w:p w:rsidR="0032169D" w:rsidRPr="0032169D" w:rsidRDefault="00AA3E6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2169D" w:rsidRPr="0032169D">
        <w:rPr>
          <w:rFonts w:ascii="Times New Roman" w:hAnsi="Times New Roman"/>
        </w:rPr>
        <w:t>Федеральный закон от 29 декабря 2012 г. № 273-ФЗ «Об образовании в Российской Федерации»;</w:t>
      </w:r>
    </w:p>
    <w:p w:rsidR="0032169D" w:rsidRPr="0032169D" w:rsidRDefault="00AA3E6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2169D" w:rsidRPr="0032169D">
        <w:rPr>
          <w:rFonts w:ascii="Times New Roman" w:hAnsi="Times New Roman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32169D" w:rsidRPr="0032169D" w:rsidRDefault="00AA3E6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2169D" w:rsidRPr="0032169D">
        <w:rPr>
          <w:rFonts w:ascii="Times New Roman" w:hAnsi="Times New Roman"/>
        </w:rPr>
        <w:t>распоряжение Правительства Российской Федерации от 31 марта 2014 г. № 487-р «Об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2014-2016 годы»;</w:t>
      </w:r>
    </w:p>
    <w:p w:rsidR="0032169D" w:rsidRPr="0032169D" w:rsidRDefault="00AA3E6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2169D" w:rsidRPr="0032169D">
        <w:rPr>
          <w:rFonts w:ascii="Times New Roman" w:hAnsi="Times New Roman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32169D" w:rsidRPr="0032169D" w:rsidRDefault="00AA3E6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2169D" w:rsidRPr="0032169D">
        <w:rPr>
          <w:rFonts w:ascii="Times New Roman" w:hAnsi="Times New Roman"/>
        </w:rPr>
        <w:t>приказ Минтруда России от 29 апреля 2013 г. № 170н «Об утверждении методических рекомендаций по разработке профессионального стандарта»;</w:t>
      </w:r>
    </w:p>
    <w:p w:rsidR="0032169D" w:rsidRDefault="00AA3E6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2169D" w:rsidRPr="0032169D">
        <w:rPr>
          <w:rFonts w:ascii="Times New Roman" w:hAnsi="Times New Roman"/>
        </w:rPr>
        <w:t xml:space="preserve">приказ </w:t>
      </w:r>
      <w:proofErr w:type="spellStart"/>
      <w:r w:rsidR="0032169D" w:rsidRPr="0032169D">
        <w:rPr>
          <w:rFonts w:ascii="Times New Roman" w:hAnsi="Times New Roman"/>
        </w:rPr>
        <w:t>Минобрнауки</w:t>
      </w:r>
      <w:proofErr w:type="spellEnd"/>
      <w:r w:rsidR="0032169D" w:rsidRPr="0032169D">
        <w:rPr>
          <w:rFonts w:ascii="Times New Roman" w:hAnsi="Times New Roman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87666E">
        <w:rPr>
          <w:rFonts w:ascii="Times New Roman" w:hAnsi="Times New Roman"/>
        </w:rPr>
        <w:t>;</w:t>
      </w:r>
    </w:p>
    <w:p w:rsidR="0087666E" w:rsidRPr="0087666E" w:rsidRDefault="00AA3E6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7666E">
        <w:rPr>
          <w:rFonts w:ascii="Times New Roman" w:hAnsi="Times New Roman"/>
        </w:rPr>
        <w:t>п</w:t>
      </w:r>
      <w:r w:rsidR="0087666E" w:rsidRPr="0087666E">
        <w:rPr>
          <w:rFonts w:ascii="Times New Roman" w:hAnsi="Times New Roman"/>
        </w:rPr>
        <w:t xml:space="preserve">риказ </w:t>
      </w:r>
      <w:proofErr w:type="gramStart"/>
      <w:r w:rsidR="0087666E" w:rsidRPr="0087666E">
        <w:rPr>
          <w:rFonts w:ascii="Times New Roman" w:hAnsi="Times New Roman"/>
        </w:rPr>
        <w:t>Министра  образования</w:t>
      </w:r>
      <w:proofErr w:type="gramEnd"/>
      <w:r w:rsidR="0087666E" w:rsidRPr="0087666E">
        <w:rPr>
          <w:rFonts w:ascii="Times New Roman" w:hAnsi="Times New Roman"/>
        </w:rPr>
        <w:t xml:space="preserve"> и науки от 22.01.2015 №ДЛ</w:t>
      </w:r>
      <w:r w:rsidR="0028563D">
        <w:rPr>
          <w:rFonts w:ascii="Times New Roman" w:hAnsi="Times New Roman"/>
        </w:rPr>
        <w:t xml:space="preserve"> </w:t>
      </w:r>
      <w:r w:rsidR="0087666E" w:rsidRPr="0087666E">
        <w:rPr>
          <w:rFonts w:ascii="Times New Roman" w:hAnsi="Times New Roman"/>
        </w:rPr>
        <w:t>1/05вн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</w:t>
      </w:r>
      <w:r w:rsidR="0087666E">
        <w:rPr>
          <w:rFonts w:ascii="Times New Roman" w:hAnsi="Times New Roman"/>
        </w:rPr>
        <w:t>;</w:t>
      </w:r>
    </w:p>
    <w:p w:rsidR="0087666E" w:rsidRPr="0087666E" w:rsidRDefault="00AA3E6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7666E">
        <w:rPr>
          <w:rFonts w:ascii="Times New Roman" w:hAnsi="Times New Roman"/>
        </w:rPr>
        <w:t>т</w:t>
      </w:r>
      <w:r w:rsidR="0087666E" w:rsidRPr="0087666E">
        <w:rPr>
          <w:rFonts w:ascii="Times New Roman" w:hAnsi="Times New Roman"/>
        </w:rPr>
        <w:t>ребования к структуре и содержанию дополнительных профессиональных программ, утвержденные решением Ученого совета СПб АППО от 18.06.2018, протокол №7</w:t>
      </w:r>
      <w:r w:rsidR="0087666E">
        <w:rPr>
          <w:rFonts w:ascii="Times New Roman" w:hAnsi="Times New Roman"/>
        </w:rPr>
        <w:t>.</w:t>
      </w:r>
    </w:p>
    <w:p w:rsidR="0087666E" w:rsidRPr="0032169D" w:rsidRDefault="00250A4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статье используются следующие определения:</w:t>
      </w:r>
    </w:p>
    <w:p w:rsidR="0032169D" w:rsidRPr="0032169D" w:rsidRDefault="00250A4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32169D" w:rsidRPr="0032169D">
        <w:rPr>
          <w:rFonts w:ascii="Times New Roman" w:hAnsi="Times New Roman"/>
        </w:rPr>
        <w:t>рофессиональный стандарт - характеристика квалификации, необходимой работнику для осуществления определенного вида профессиональной деятельности</w:t>
      </w:r>
      <w:r>
        <w:rPr>
          <w:rFonts w:ascii="Times New Roman" w:hAnsi="Times New Roman"/>
        </w:rPr>
        <w:t>;</w:t>
      </w:r>
    </w:p>
    <w:p w:rsidR="0032169D" w:rsidRPr="0032169D" w:rsidRDefault="00250A4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32169D" w:rsidRPr="0032169D">
        <w:rPr>
          <w:rFonts w:ascii="Times New Roman" w:hAnsi="Times New Roman"/>
        </w:rPr>
        <w:t>ид профессиональной деятельности - совокупность обобщенных трудовых функций, имеющих близкий характер, результаты и условия труда</w:t>
      </w:r>
      <w:r>
        <w:rPr>
          <w:rFonts w:ascii="Times New Roman" w:hAnsi="Times New Roman"/>
        </w:rPr>
        <w:t>;</w:t>
      </w:r>
    </w:p>
    <w:p w:rsidR="0032169D" w:rsidRPr="0032169D" w:rsidRDefault="00AA3E6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50A4F">
        <w:rPr>
          <w:rFonts w:ascii="Times New Roman" w:hAnsi="Times New Roman"/>
        </w:rPr>
        <w:t>о</w:t>
      </w:r>
      <w:r w:rsidR="0032169D" w:rsidRPr="0032169D">
        <w:rPr>
          <w:rFonts w:ascii="Times New Roman" w:hAnsi="Times New Roman"/>
        </w:rPr>
        <w:t>бобщенная трудовая функция - совокупность связанных между собой трудовых функций, сложившихся в результате разделения труда в конкретном производственном процессе</w:t>
      </w:r>
      <w:r w:rsidR="00250A4F">
        <w:rPr>
          <w:rFonts w:ascii="Times New Roman" w:hAnsi="Times New Roman"/>
        </w:rPr>
        <w:t>;</w:t>
      </w:r>
    </w:p>
    <w:p w:rsidR="0032169D" w:rsidRPr="0032169D" w:rsidRDefault="00AA3E6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50A4F">
        <w:rPr>
          <w:rFonts w:ascii="Times New Roman" w:hAnsi="Times New Roman"/>
        </w:rPr>
        <w:t>т</w:t>
      </w:r>
      <w:r w:rsidR="0032169D" w:rsidRPr="0032169D">
        <w:rPr>
          <w:rFonts w:ascii="Times New Roman" w:hAnsi="Times New Roman"/>
        </w:rPr>
        <w:t>рудовая функция - система трудовых действий в рамках обобщенной трудовой функции</w:t>
      </w:r>
      <w:r w:rsidR="00250A4F">
        <w:rPr>
          <w:rFonts w:ascii="Times New Roman" w:hAnsi="Times New Roman"/>
        </w:rPr>
        <w:t>;</w:t>
      </w:r>
    </w:p>
    <w:p w:rsidR="0032169D" w:rsidRPr="0032169D" w:rsidRDefault="00AA3E6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50A4F">
        <w:rPr>
          <w:rFonts w:ascii="Times New Roman" w:hAnsi="Times New Roman"/>
        </w:rPr>
        <w:t>т</w:t>
      </w:r>
      <w:r w:rsidR="0032169D" w:rsidRPr="0032169D">
        <w:rPr>
          <w:rFonts w:ascii="Times New Roman" w:hAnsi="Times New Roman"/>
        </w:rPr>
        <w:t>рудовое действие - процесс взаимодействия работника с предметом труда, при котором достигается определенная задача</w:t>
      </w:r>
      <w:r w:rsidR="00250A4F">
        <w:rPr>
          <w:rFonts w:ascii="Times New Roman" w:hAnsi="Times New Roman"/>
        </w:rPr>
        <w:t>;</w:t>
      </w:r>
    </w:p>
    <w:p w:rsidR="0032169D" w:rsidRDefault="00AA3E6F" w:rsidP="0028563D">
      <w:pPr>
        <w:ind w:lef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250A4F">
        <w:rPr>
          <w:rFonts w:ascii="Times New Roman" w:hAnsi="Times New Roman"/>
        </w:rPr>
        <w:t>к</w:t>
      </w:r>
      <w:r w:rsidR="0032169D" w:rsidRPr="0032169D">
        <w:rPr>
          <w:rFonts w:ascii="Times New Roman" w:hAnsi="Times New Roman"/>
        </w:rPr>
        <w:t xml:space="preserve">омпетенция - динамическая комбинация </w:t>
      </w:r>
      <w:proofErr w:type="gramStart"/>
      <w:r w:rsidR="0032169D" w:rsidRPr="0032169D">
        <w:rPr>
          <w:rFonts w:ascii="Times New Roman" w:hAnsi="Times New Roman"/>
        </w:rPr>
        <w:t>знаний</w:t>
      </w:r>
      <w:r w:rsidR="003B0115">
        <w:rPr>
          <w:rFonts w:ascii="Times New Roman" w:hAnsi="Times New Roman"/>
        </w:rPr>
        <w:t xml:space="preserve">, </w:t>
      </w:r>
      <w:r w:rsidR="0032169D" w:rsidRPr="0032169D">
        <w:rPr>
          <w:rFonts w:ascii="Times New Roman" w:hAnsi="Times New Roman"/>
        </w:rPr>
        <w:t xml:space="preserve"> умений</w:t>
      </w:r>
      <w:proofErr w:type="gramEnd"/>
      <w:r w:rsidR="003B0115">
        <w:rPr>
          <w:rFonts w:ascii="Times New Roman" w:hAnsi="Times New Roman"/>
        </w:rPr>
        <w:t xml:space="preserve"> и </w:t>
      </w:r>
      <w:r w:rsidR="0032169D" w:rsidRPr="0032169D">
        <w:rPr>
          <w:rFonts w:ascii="Times New Roman" w:hAnsi="Times New Roman"/>
        </w:rPr>
        <w:t xml:space="preserve"> способность  примен</w:t>
      </w:r>
      <w:r w:rsidR="003B0115">
        <w:rPr>
          <w:rFonts w:ascii="Times New Roman" w:hAnsi="Times New Roman"/>
        </w:rPr>
        <w:t>ять их</w:t>
      </w:r>
      <w:r w:rsidR="0032169D" w:rsidRPr="0032169D">
        <w:rPr>
          <w:rFonts w:ascii="Times New Roman" w:hAnsi="Times New Roman"/>
        </w:rPr>
        <w:t xml:space="preserve"> для успешной профессиональной деятельности.</w:t>
      </w:r>
    </w:p>
    <w:p w:rsidR="00250A4F" w:rsidRPr="00250A4F" w:rsidRDefault="00250A4F" w:rsidP="00AA3E6F">
      <w:pPr>
        <w:spacing w:after="160" w:line="259" w:lineRule="auto"/>
        <w:ind w:left="-284" w:firstLine="992"/>
        <w:jc w:val="both"/>
        <w:rPr>
          <w:rFonts w:ascii="Times New Roman" w:hAnsi="Times New Roman"/>
          <w:lang w:bidi="ru-RU"/>
        </w:rPr>
      </w:pPr>
      <w:r w:rsidRPr="00250A4F">
        <w:rPr>
          <w:rFonts w:ascii="Times New Roman" w:hAnsi="Times New Roman"/>
          <w:lang w:bidi="ru-RU"/>
        </w:rPr>
        <w:t xml:space="preserve">Дополнительные профессиональные программы   повышения квалификации направлены на совершенствование и (или) получение новой компетенции, необходимой для профессиональной деятельности работников образовательных организаций. </w:t>
      </w:r>
    </w:p>
    <w:p w:rsidR="0032169D" w:rsidRPr="0032169D" w:rsidRDefault="0034288C" w:rsidP="0028563D">
      <w:pPr>
        <w:ind w:left="-284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</w:rPr>
        <w:t xml:space="preserve">  </w:t>
      </w:r>
      <w:r w:rsidR="008C2077">
        <w:rPr>
          <w:rFonts w:ascii="Times New Roman" w:hAnsi="Times New Roman"/>
        </w:rPr>
        <w:tab/>
      </w:r>
      <w:r w:rsidR="00AA3E6F">
        <w:rPr>
          <w:rFonts w:ascii="Times New Roman" w:hAnsi="Times New Roman"/>
        </w:rPr>
        <w:tab/>
      </w:r>
      <w:r>
        <w:rPr>
          <w:rFonts w:ascii="Times New Roman" w:hAnsi="Times New Roman"/>
        </w:rPr>
        <w:t>Кратко представим пошаговый а</w:t>
      </w:r>
      <w:r w:rsidR="0032169D" w:rsidRPr="0032169D">
        <w:rPr>
          <w:rFonts w:ascii="Times New Roman" w:hAnsi="Times New Roman"/>
        </w:rPr>
        <w:t xml:space="preserve">лгоритм </w:t>
      </w:r>
      <w:r w:rsidR="00EB1AD2">
        <w:rPr>
          <w:rFonts w:ascii="Times New Roman" w:hAnsi="Times New Roman"/>
        </w:rPr>
        <w:t>формирования</w:t>
      </w:r>
      <w:r w:rsidR="0032169D" w:rsidRPr="0032169D">
        <w:rPr>
          <w:rFonts w:ascii="Times New Roman" w:hAnsi="Times New Roman"/>
        </w:rPr>
        <w:t xml:space="preserve"> дополнительных профессиональных программ с учетом соответствующих </w:t>
      </w:r>
      <w:r w:rsidR="00714336">
        <w:rPr>
          <w:rFonts w:ascii="Times New Roman" w:hAnsi="Times New Roman"/>
        </w:rPr>
        <w:t>ПС</w:t>
      </w:r>
      <w:r w:rsidR="008C2077">
        <w:rPr>
          <w:rFonts w:ascii="Times New Roman" w:hAnsi="Times New Roman"/>
        </w:rPr>
        <w:t xml:space="preserve">, на основании которого </w:t>
      </w:r>
      <w:r w:rsidR="00EB1AD2">
        <w:rPr>
          <w:rFonts w:ascii="Times New Roman" w:hAnsi="Times New Roman"/>
        </w:rPr>
        <w:t xml:space="preserve">в ГБУ ИМЦ </w:t>
      </w:r>
      <w:r w:rsidR="008C2077" w:rsidRPr="008C2077">
        <w:rPr>
          <w:rFonts w:ascii="Times New Roman" w:hAnsi="Times New Roman"/>
        </w:rPr>
        <w:t>разработан</w:t>
      </w:r>
      <w:r w:rsidR="008C2077" w:rsidRPr="008C2077">
        <w:rPr>
          <w:rFonts w:ascii="Times New Roman" w:hAnsi="Times New Roman"/>
          <w:lang w:bidi="ru-RU"/>
        </w:rPr>
        <w:t xml:space="preserve"> макет дополнительной профессиональной программы</w:t>
      </w:r>
      <w:r w:rsidR="008C2077">
        <w:rPr>
          <w:rFonts w:ascii="Times New Roman" w:hAnsi="Times New Roman"/>
          <w:lang w:bidi="ru-RU"/>
        </w:rPr>
        <w:t xml:space="preserve"> повышения квалификации</w:t>
      </w:r>
      <w:r w:rsidR="00EB1AD2">
        <w:rPr>
          <w:rFonts w:ascii="Times New Roman" w:hAnsi="Times New Roman"/>
          <w:lang w:bidi="ru-RU"/>
        </w:rPr>
        <w:t xml:space="preserve"> (приложение)</w:t>
      </w:r>
      <w:r w:rsidR="008C2077" w:rsidRPr="008C2077">
        <w:rPr>
          <w:rFonts w:ascii="Times New Roman" w:hAnsi="Times New Roman"/>
          <w:lang w:bidi="ru-RU"/>
        </w:rPr>
        <w:t>.</w:t>
      </w:r>
    </w:p>
    <w:p w:rsidR="0032169D" w:rsidRDefault="0034288C" w:rsidP="00AA3E6F">
      <w:pPr>
        <w:ind w:left="-284" w:firstLine="992"/>
        <w:jc w:val="both"/>
        <w:rPr>
          <w:rFonts w:ascii="Times New Roman" w:hAnsi="Times New Roman"/>
        </w:rPr>
      </w:pPr>
      <w:r w:rsidRPr="00952873">
        <w:rPr>
          <w:rFonts w:ascii="Times New Roman" w:hAnsi="Times New Roman"/>
          <w:b/>
        </w:rPr>
        <w:t>1</w:t>
      </w:r>
      <w:r w:rsidR="0032169D" w:rsidRPr="00952873">
        <w:rPr>
          <w:rFonts w:ascii="Times New Roman" w:hAnsi="Times New Roman"/>
          <w:b/>
        </w:rPr>
        <w:t>.</w:t>
      </w:r>
      <w:r w:rsidR="0032169D" w:rsidRPr="0032169D">
        <w:rPr>
          <w:rFonts w:ascii="Times New Roman" w:hAnsi="Times New Roman"/>
        </w:rPr>
        <w:t xml:space="preserve"> Выбор </w:t>
      </w:r>
      <w:r w:rsidR="00714336">
        <w:rPr>
          <w:rFonts w:ascii="Times New Roman" w:hAnsi="Times New Roman"/>
        </w:rPr>
        <w:t>ПС</w:t>
      </w:r>
      <w:r w:rsidR="0032169D" w:rsidRPr="0032169D">
        <w:rPr>
          <w:rFonts w:ascii="Times New Roman" w:hAnsi="Times New Roman"/>
        </w:rPr>
        <w:t>, с учетом которых будет разработана дополнительная профессиональная программа</w:t>
      </w:r>
      <w:r>
        <w:rPr>
          <w:rFonts w:ascii="Times New Roman" w:hAnsi="Times New Roman"/>
        </w:rPr>
        <w:t xml:space="preserve">. </w:t>
      </w:r>
      <w:r w:rsidR="0032169D" w:rsidRPr="0032169D">
        <w:rPr>
          <w:rFonts w:ascii="Times New Roman" w:hAnsi="Times New Roman"/>
        </w:rPr>
        <w:t>Национальный реестр профессиональных стандартов ра</w:t>
      </w:r>
      <w:r w:rsidR="00013A79">
        <w:rPr>
          <w:rFonts w:ascii="Times New Roman" w:hAnsi="Times New Roman"/>
        </w:rPr>
        <w:t xml:space="preserve">змещен на сайте Минтруда России </w:t>
      </w:r>
      <w:r w:rsidR="0032169D" w:rsidRPr="0032169D">
        <w:rPr>
          <w:rFonts w:ascii="Times New Roman" w:hAnsi="Times New Roman"/>
        </w:rPr>
        <w:t>(</w:t>
      </w:r>
      <w:hyperlink r:id="rId5" w:history="1">
        <w:r w:rsidRPr="00832219">
          <w:rPr>
            <w:rStyle w:val="a3"/>
            <w:rFonts w:ascii="Times New Roman" w:hAnsi="Times New Roman"/>
          </w:rPr>
          <w:t>http://profstandart.rosmintrud.ru/</w:t>
        </w:r>
      </w:hyperlink>
      <w:r>
        <w:rPr>
          <w:rFonts w:ascii="Times New Roman" w:hAnsi="Times New Roman"/>
        </w:rPr>
        <w:t>), н</w:t>
      </w:r>
      <w:r w:rsidR="0032169D" w:rsidRPr="0032169D">
        <w:rPr>
          <w:rFonts w:ascii="Times New Roman" w:hAnsi="Times New Roman"/>
        </w:rPr>
        <w:t xml:space="preserve">еобходимую информацию также можно найти в справочных информационно-правовых системах. </w:t>
      </w:r>
      <w:r>
        <w:rPr>
          <w:rFonts w:ascii="Times New Roman" w:hAnsi="Times New Roman"/>
        </w:rPr>
        <w:t>На сайте  ГБУ ИМЦ «Профессиональный стандарт педагога»</w:t>
      </w:r>
      <w:r w:rsidR="00714336">
        <w:rPr>
          <w:rFonts w:ascii="Times New Roman" w:hAnsi="Times New Roman"/>
        </w:rPr>
        <w:t xml:space="preserve"> (</w:t>
      </w:r>
      <w:hyperlink r:id="rId6" w:history="1">
        <w:r w:rsidR="00714336" w:rsidRPr="00832219">
          <w:rPr>
            <w:rStyle w:val="a3"/>
            <w:rFonts w:ascii="Times New Roman" w:hAnsi="Times New Roman"/>
          </w:rPr>
          <w:t>http://psp.imc-nev.ru/dokumenty</w:t>
        </w:r>
      </w:hyperlink>
      <w:r w:rsidR="0071433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размещены отраслевые </w:t>
      </w:r>
      <w:r w:rsidR="00714336">
        <w:rPr>
          <w:rFonts w:ascii="Times New Roman" w:hAnsi="Times New Roman"/>
        </w:rPr>
        <w:t xml:space="preserve">ПС. </w:t>
      </w:r>
      <w:r>
        <w:rPr>
          <w:rFonts w:ascii="Times New Roman" w:hAnsi="Times New Roman"/>
        </w:rPr>
        <w:t xml:space="preserve"> </w:t>
      </w:r>
      <w:r w:rsidR="00714336">
        <w:rPr>
          <w:rFonts w:ascii="Times New Roman" w:hAnsi="Times New Roman"/>
        </w:rPr>
        <w:t>О</w:t>
      </w:r>
      <w:r w:rsidR="0032169D" w:rsidRPr="0032169D">
        <w:rPr>
          <w:rFonts w:ascii="Times New Roman" w:hAnsi="Times New Roman"/>
        </w:rPr>
        <w:t xml:space="preserve">тбор ПС, необходимых для разработки </w:t>
      </w:r>
      <w:r w:rsidR="00714336" w:rsidRPr="00714336">
        <w:rPr>
          <w:rFonts w:ascii="Times New Roman" w:hAnsi="Times New Roman"/>
        </w:rPr>
        <w:t>дополните</w:t>
      </w:r>
      <w:r w:rsidR="00714336">
        <w:rPr>
          <w:rFonts w:ascii="Times New Roman" w:hAnsi="Times New Roman"/>
        </w:rPr>
        <w:t xml:space="preserve">льных профессиональных </w:t>
      </w:r>
      <w:proofErr w:type="gramStart"/>
      <w:r w:rsidR="00714336">
        <w:rPr>
          <w:rFonts w:ascii="Times New Roman" w:hAnsi="Times New Roman"/>
        </w:rPr>
        <w:t>программ</w:t>
      </w:r>
      <w:r w:rsidR="00AA3E6F">
        <w:rPr>
          <w:rFonts w:ascii="Times New Roman" w:hAnsi="Times New Roman"/>
        </w:rPr>
        <w:t xml:space="preserve">, </w:t>
      </w:r>
      <w:r w:rsidR="00EB1AD2">
        <w:rPr>
          <w:rFonts w:ascii="Times New Roman" w:hAnsi="Times New Roman"/>
        </w:rPr>
        <w:t xml:space="preserve"> </w:t>
      </w:r>
      <w:r w:rsidR="0032169D" w:rsidRPr="0032169D">
        <w:rPr>
          <w:rFonts w:ascii="Times New Roman" w:hAnsi="Times New Roman"/>
        </w:rPr>
        <w:t xml:space="preserve"> </w:t>
      </w:r>
      <w:proofErr w:type="gramEnd"/>
      <w:r w:rsidR="0032169D" w:rsidRPr="0032169D">
        <w:rPr>
          <w:rFonts w:ascii="Times New Roman" w:hAnsi="Times New Roman"/>
        </w:rPr>
        <w:t>проводится на основе анализа  наименовани</w:t>
      </w:r>
      <w:r w:rsidR="00714336">
        <w:rPr>
          <w:rFonts w:ascii="Times New Roman" w:hAnsi="Times New Roman"/>
        </w:rPr>
        <w:t>й</w:t>
      </w:r>
      <w:r w:rsidR="00C23FF7">
        <w:rPr>
          <w:rFonts w:ascii="Times New Roman" w:hAnsi="Times New Roman"/>
        </w:rPr>
        <w:t xml:space="preserve"> ПС</w:t>
      </w:r>
      <w:r w:rsidR="00714336">
        <w:rPr>
          <w:rFonts w:ascii="Times New Roman" w:hAnsi="Times New Roman"/>
        </w:rPr>
        <w:t xml:space="preserve">, </w:t>
      </w:r>
      <w:r w:rsidR="0032169D" w:rsidRPr="0032169D">
        <w:rPr>
          <w:rFonts w:ascii="Times New Roman" w:hAnsi="Times New Roman"/>
        </w:rPr>
        <w:t>функциональн</w:t>
      </w:r>
      <w:r w:rsidR="00714336">
        <w:rPr>
          <w:rFonts w:ascii="Times New Roman" w:hAnsi="Times New Roman"/>
        </w:rPr>
        <w:t>ой</w:t>
      </w:r>
      <w:r w:rsidR="0032169D" w:rsidRPr="0032169D">
        <w:rPr>
          <w:rFonts w:ascii="Times New Roman" w:hAnsi="Times New Roman"/>
        </w:rPr>
        <w:t xml:space="preserve"> карт</w:t>
      </w:r>
      <w:r w:rsidR="00714336">
        <w:rPr>
          <w:rFonts w:ascii="Times New Roman" w:hAnsi="Times New Roman"/>
        </w:rPr>
        <w:t>ы</w:t>
      </w:r>
      <w:r w:rsidR="0032169D" w:rsidRPr="0032169D">
        <w:rPr>
          <w:rFonts w:ascii="Times New Roman" w:hAnsi="Times New Roman"/>
        </w:rPr>
        <w:t xml:space="preserve"> вида профессиональной деятельности</w:t>
      </w:r>
      <w:r w:rsidR="00714336">
        <w:rPr>
          <w:rFonts w:ascii="Times New Roman" w:hAnsi="Times New Roman"/>
        </w:rPr>
        <w:t xml:space="preserve">, </w:t>
      </w:r>
      <w:r w:rsidR="0032169D" w:rsidRPr="0032169D">
        <w:rPr>
          <w:rFonts w:ascii="Times New Roman" w:hAnsi="Times New Roman"/>
        </w:rPr>
        <w:t xml:space="preserve"> соответствующи</w:t>
      </w:r>
      <w:r w:rsidR="00714336">
        <w:rPr>
          <w:rFonts w:ascii="Times New Roman" w:hAnsi="Times New Roman"/>
        </w:rPr>
        <w:t>х</w:t>
      </w:r>
      <w:r w:rsidR="0032169D" w:rsidRPr="0032169D">
        <w:rPr>
          <w:rFonts w:ascii="Times New Roman" w:hAnsi="Times New Roman"/>
        </w:rPr>
        <w:t xml:space="preserve"> направленности (профилю) программы обобщенны</w:t>
      </w:r>
      <w:r w:rsidR="007E6CA2">
        <w:rPr>
          <w:rFonts w:ascii="Times New Roman" w:hAnsi="Times New Roman"/>
        </w:rPr>
        <w:t>х</w:t>
      </w:r>
      <w:r w:rsidR="0032169D" w:rsidRPr="0032169D">
        <w:rPr>
          <w:rFonts w:ascii="Times New Roman" w:hAnsi="Times New Roman"/>
        </w:rPr>
        <w:t xml:space="preserve"> трудовы</w:t>
      </w:r>
      <w:r w:rsidR="007E6CA2">
        <w:rPr>
          <w:rFonts w:ascii="Times New Roman" w:hAnsi="Times New Roman"/>
        </w:rPr>
        <w:t>х</w:t>
      </w:r>
      <w:r w:rsidR="0032169D" w:rsidRPr="0032169D">
        <w:rPr>
          <w:rFonts w:ascii="Times New Roman" w:hAnsi="Times New Roman"/>
        </w:rPr>
        <w:t xml:space="preserve"> функци</w:t>
      </w:r>
      <w:r w:rsidR="007E6CA2">
        <w:rPr>
          <w:rFonts w:ascii="Times New Roman" w:hAnsi="Times New Roman"/>
        </w:rPr>
        <w:t>й</w:t>
      </w:r>
      <w:r w:rsidR="0032169D" w:rsidRPr="0032169D">
        <w:rPr>
          <w:rFonts w:ascii="Times New Roman" w:hAnsi="Times New Roman"/>
        </w:rPr>
        <w:t xml:space="preserve">  и (или) трудовые функци</w:t>
      </w:r>
      <w:r w:rsidR="007E6CA2">
        <w:rPr>
          <w:rFonts w:ascii="Times New Roman" w:hAnsi="Times New Roman"/>
        </w:rPr>
        <w:t>й.</w:t>
      </w:r>
    </w:p>
    <w:p w:rsidR="00AA3E6F" w:rsidRDefault="00AA3E6F" w:rsidP="0028563D">
      <w:pPr>
        <w:ind w:left="-284"/>
        <w:jc w:val="both"/>
        <w:rPr>
          <w:rFonts w:ascii="Times New Roman" w:hAnsi="Times New Roman"/>
        </w:rPr>
      </w:pP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293"/>
        <w:gridCol w:w="2293"/>
        <w:gridCol w:w="2761"/>
      </w:tblGrid>
      <w:tr w:rsidR="00C61F74" w:rsidRPr="00C61F74" w:rsidTr="00AA3E6F">
        <w:trPr>
          <w:jc w:val="center"/>
        </w:trPr>
        <w:tc>
          <w:tcPr>
            <w:tcW w:w="9777" w:type="dxa"/>
            <w:gridSpan w:val="4"/>
          </w:tcPr>
          <w:p w:rsidR="00C61F74" w:rsidRPr="00C61F74" w:rsidRDefault="00C61F74" w:rsidP="00013A79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Программа разработана на основе профессионального стандарта:</w:t>
            </w:r>
          </w:p>
          <w:p w:rsidR="00C61F74" w:rsidRPr="00C61F74" w:rsidRDefault="00C61F74" w:rsidP="00013A7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61F74" w:rsidRPr="00C61F74" w:rsidTr="00AA3E6F">
        <w:trPr>
          <w:jc w:val="center"/>
        </w:trPr>
        <w:tc>
          <w:tcPr>
            <w:tcW w:w="2430" w:type="dxa"/>
          </w:tcPr>
          <w:p w:rsidR="00C61F74" w:rsidRPr="00C61F74" w:rsidRDefault="00C61F74" w:rsidP="00013A79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Обобщенные трудовые функции (ОТФ)</w:t>
            </w:r>
          </w:p>
        </w:tc>
        <w:tc>
          <w:tcPr>
            <w:tcW w:w="2293" w:type="dxa"/>
          </w:tcPr>
          <w:p w:rsidR="00C61F74" w:rsidRPr="00C61F74" w:rsidRDefault="00C61F74" w:rsidP="00013A79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Трудовые функции (ТФ)</w:t>
            </w:r>
          </w:p>
        </w:tc>
        <w:tc>
          <w:tcPr>
            <w:tcW w:w="2293" w:type="dxa"/>
          </w:tcPr>
          <w:p w:rsidR="00C61F74" w:rsidRPr="00C61F74" w:rsidRDefault="00C61F74" w:rsidP="00013A79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Трудовые действия (ТД)</w:t>
            </w:r>
          </w:p>
        </w:tc>
        <w:tc>
          <w:tcPr>
            <w:tcW w:w="2761" w:type="dxa"/>
          </w:tcPr>
          <w:p w:rsidR="00C61F74" w:rsidRPr="00C61F74" w:rsidRDefault="00C61F74" w:rsidP="00013A79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На уровне квалификации</w:t>
            </w:r>
          </w:p>
        </w:tc>
      </w:tr>
    </w:tbl>
    <w:p w:rsidR="00C61F74" w:rsidRPr="00C61F74" w:rsidRDefault="00C61F74" w:rsidP="00013A79">
      <w:pPr>
        <w:jc w:val="both"/>
        <w:rPr>
          <w:rFonts w:ascii="Times New Roman" w:hAnsi="Times New Roman"/>
        </w:rPr>
      </w:pPr>
    </w:p>
    <w:p w:rsidR="008D6824" w:rsidRDefault="007E6CA2" w:rsidP="008D6824">
      <w:pPr>
        <w:ind w:left="-284" w:firstLine="992"/>
        <w:jc w:val="both"/>
        <w:rPr>
          <w:rFonts w:ascii="Times New Roman" w:hAnsi="Times New Roman"/>
        </w:rPr>
      </w:pPr>
      <w:r w:rsidRPr="00952873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="0032169D" w:rsidRPr="0032169D">
        <w:rPr>
          <w:rFonts w:ascii="Times New Roman" w:hAnsi="Times New Roman"/>
        </w:rPr>
        <w:t xml:space="preserve"> </w:t>
      </w:r>
      <w:r w:rsidR="00067BCD">
        <w:rPr>
          <w:rFonts w:ascii="Times New Roman" w:hAnsi="Times New Roman"/>
        </w:rPr>
        <w:t>С</w:t>
      </w:r>
      <w:r w:rsidR="0032169D" w:rsidRPr="0032169D">
        <w:rPr>
          <w:rFonts w:ascii="Times New Roman" w:hAnsi="Times New Roman"/>
        </w:rPr>
        <w:t>опоставлени</w:t>
      </w:r>
      <w:r w:rsidR="008D6824">
        <w:rPr>
          <w:rFonts w:ascii="Times New Roman" w:hAnsi="Times New Roman"/>
        </w:rPr>
        <w:t>е</w:t>
      </w:r>
      <w:r w:rsidR="0032169D" w:rsidRPr="0032169D">
        <w:rPr>
          <w:rFonts w:ascii="Times New Roman" w:hAnsi="Times New Roman"/>
        </w:rPr>
        <w:t xml:space="preserve"> федеральных государственных образовательных стандартов и </w:t>
      </w:r>
      <w:r w:rsidR="008C2077">
        <w:rPr>
          <w:rFonts w:ascii="Times New Roman" w:hAnsi="Times New Roman"/>
        </w:rPr>
        <w:t xml:space="preserve">ПС </w:t>
      </w:r>
      <w:r w:rsidR="00F66163">
        <w:rPr>
          <w:rFonts w:ascii="Times New Roman" w:hAnsi="Times New Roman"/>
        </w:rPr>
        <w:t>(в</w:t>
      </w:r>
      <w:r w:rsidR="00F66163" w:rsidRPr="00F66163">
        <w:rPr>
          <w:rFonts w:ascii="Times New Roman" w:hAnsi="Times New Roman"/>
        </w:rPr>
        <w:t>ид</w:t>
      </w:r>
      <w:r w:rsidR="00F66163">
        <w:rPr>
          <w:rFonts w:ascii="Times New Roman" w:hAnsi="Times New Roman"/>
        </w:rPr>
        <w:t>ы</w:t>
      </w:r>
      <w:r w:rsidR="00F66163" w:rsidRPr="00F66163">
        <w:rPr>
          <w:rFonts w:ascii="Times New Roman" w:hAnsi="Times New Roman"/>
        </w:rPr>
        <w:t xml:space="preserve"> профессиональной деятельности</w:t>
      </w:r>
      <w:r w:rsidR="00F66163" w:rsidRPr="00F6616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66163">
        <w:rPr>
          <w:rFonts w:ascii="Times New Roman" w:eastAsia="Times New Roman" w:hAnsi="Times New Roman"/>
          <w:color w:val="000000"/>
          <w:lang w:eastAsia="ru-RU"/>
        </w:rPr>
        <w:t>и п</w:t>
      </w:r>
      <w:r w:rsidR="00F66163" w:rsidRPr="00F66163">
        <w:rPr>
          <w:rFonts w:ascii="Times New Roman" w:hAnsi="Times New Roman"/>
        </w:rPr>
        <w:t>рофессиональные компетенции</w:t>
      </w:r>
      <w:r w:rsidR="00F66163">
        <w:rPr>
          <w:rFonts w:ascii="Times New Roman" w:hAnsi="Times New Roman"/>
        </w:rPr>
        <w:t>)</w:t>
      </w:r>
      <w:r w:rsidR="008D6824">
        <w:rPr>
          <w:rFonts w:ascii="Times New Roman" w:hAnsi="Times New Roman"/>
        </w:rPr>
        <w:t>.</w:t>
      </w:r>
      <w:r w:rsidR="00067BCD">
        <w:rPr>
          <w:rFonts w:ascii="Times New Roman" w:hAnsi="Times New Roman"/>
        </w:rPr>
        <w:t xml:space="preserve"> </w:t>
      </w:r>
      <w:r w:rsidR="003B0115">
        <w:rPr>
          <w:rFonts w:ascii="Times New Roman" w:hAnsi="Times New Roman"/>
        </w:rPr>
        <w:t xml:space="preserve">Для анализа из ПС </w:t>
      </w:r>
      <w:proofErr w:type="gramStart"/>
      <w:r w:rsidR="003B0115">
        <w:rPr>
          <w:rFonts w:ascii="Times New Roman" w:hAnsi="Times New Roman"/>
        </w:rPr>
        <w:t xml:space="preserve">необходимо </w:t>
      </w:r>
      <w:r w:rsidR="00E36B82">
        <w:rPr>
          <w:rFonts w:ascii="Times New Roman" w:hAnsi="Times New Roman"/>
        </w:rPr>
        <w:t xml:space="preserve"> </w:t>
      </w:r>
      <w:r w:rsidR="003B0115">
        <w:rPr>
          <w:rFonts w:ascii="Times New Roman" w:hAnsi="Times New Roman"/>
        </w:rPr>
        <w:t>выбрать</w:t>
      </w:r>
      <w:proofErr w:type="gramEnd"/>
      <w:r w:rsidR="003B0115">
        <w:rPr>
          <w:rFonts w:ascii="Times New Roman" w:hAnsi="Times New Roman"/>
        </w:rPr>
        <w:t xml:space="preserve">  обобщенные трудовые функции и трудовые функции, которые соответствуют направленности дополнительной профессиональной программы и относятся к выбранному уровню квалификации. Формулировки требований ФГОС ВО и ПС могут формально не совпадать, при сопоставлении необходимо обращать внимание </w:t>
      </w:r>
      <w:r w:rsidR="008D6824">
        <w:rPr>
          <w:rFonts w:ascii="Times New Roman" w:hAnsi="Times New Roman"/>
        </w:rPr>
        <w:t>на смысл, чтобы определить «объективную дельту изменений».</w:t>
      </w:r>
      <w:r w:rsidR="008D6824" w:rsidRPr="008D6824">
        <w:rPr>
          <w:rFonts w:ascii="Times New Roman" w:hAnsi="Times New Roman"/>
        </w:rPr>
        <w:t xml:space="preserve"> </w:t>
      </w:r>
      <w:r w:rsidR="008D6824">
        <w:rPr>
          <w:rFonts w:ascii="Times New Roman" w:hAnsi="Times New Roman"/>
        </w:rPr>
        <w:t xml:space="preserve">Для разработки программ ГБУ ИМЦ </w:t>
      </w:r>
      <w:r w:rsidR="008D6824" w:rsidRPr="008D6824">
        <w:rPr>
          <w:rFonts w:ascii="Times New Roman" w:hAnsi="Times New Roman"/>
        </w:rPr>
        <w:t>использу</w:t>
      </w:r>
      <w:r w:rsidR="008D6824">
        <w:rPr>
          <w:rFonts w:ascii="Times New Roman" w:hAnsi="Times New Roman"/>
        </w:rPr>
        <w:t>е</w:t>
      </w:r>
      <w:r w:rsidR="008D6824" w:rsidRPr="008D6824">
        <w:rPr>
          <w:rFonts w:ascii="Times New Roman" w:hAnsi="Times New Roman"/>
        </w:rPr>
        <w:t xml:space="preserve">тся ФГОС ВО по направлению подготовки 44.03.01 «Педагогическое образование (уровень </w:t>
      </w:r>
      <w:proofErr w:type="spellStart"/>
      <w:r w:rsidR="008D6824" w:rsidRPr="008D6824">
        <w:rPr>
          <w:rFonts w:ascii="Times New Roman" w:hAnsi="Times New Roman"/>
        </w:rPr>
        <w:t>бакалавриата</w:t>
      </w:r>
      <w:proofErr w:type="spellEnd"/>
      <w:r w:rsidR="008D6824" w:rsidRPr="008D6824">
        <w:rPr>
          <w:rFonts w:ascii="Times New Roman" w:hAnsi="Times New Roman"/>
        </w:rPr>
        <w:t>)».</w:t>
      </w:r>
    </w:p>
    <w:p w:rsidR="0090433F" w:rsidRDefault="0090433F" w:rsidP="008D6824">
      <w:pPr>
        <w:ind w:left="-284" w:firstLine="992"/>
        <w:jc w:val="both"/>
        <w:rPr>
          <w:rFonts w:ascii="Times New Roman" w:hAnsi="Times New Roman"/>
        </w:rPr>
      </w:pPr>
    </w:p>
    <w:p w:rsidR="00362F16" w:rsidRPr="009A235C" w:rsidRDefault="0090433F" w:rsidP="0090433F">
      <w:pPr>
        <w:ind w:left="-284" w:firstLine="992"/>
        <w:jc w:val="center"/>
        <w:rPr>
          <w:rFonts w:ascii="Times New Roman" w:hAnsi="Times New Roman"/>
          <w:i/>
        </w:rPr>
      </w:pPr>
      <w:r w:rsidRPr="009A235C">
        <w:rPr>
          <w:rFonts w:ascii="Times New Roman" w:hAnsi="Times New Roman"/>
          <w:i/>
        </w:rPr>
        <w:t>Сопоставление описаний квалификации в ПС с требованиями к результатам подготовки по ФГОС ВО</w:t>
      </w:r>
    </w:p>
    <w:tbl>
      <w:tblPr>
        <w:tblStyle w:val="a5"/>
        <w:tblW w:w="9777" w:type="dxa"/>
        <w:tblInd w:w="-284" w:type="dxa"/>
        <w:tblLook w:val="04A0" w:firstRow="1" w:lastRow="0" w:firstColumn="1" w:lastColumn="0" w:noHBand="0" w:noVBand="1"/>
      </w:tblPr>
      <w:tblGrid>
        <w:gridCol w:w="4957"/>
        <w:gridCol w:w="4820"/>
      </w:tblGrid>
      <w:tr w:rsidR="00362F16" w:rsidTr="0090433F">
        <w:tc>
          <w:tcPr>
            <w:tcW w:w="4957" w:type="dxa"/>
          </w:tcPr>
          <w:p w:rsidR="00362F16" w:rsidRDefault="00362F16" w:rsidP="0090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стандарт</w:t>
            </w:r>
          </w:p>
        </w:tc>
        <w:tc>
          <w:tcPr>
            <w:tcW w:w="4820" w:type="dxa"/>
          </w:tcPr>
          <w:p w:rsidR="00362F16" w:rsidRDefault="00362F16" w:rsidP="00904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ВО</w:t>
            </w:r>
          </w:p>
        </w:tc>
      </w:tr>
      <w:tr w:rsidR="00362F16" w:rsidTr="0090433F">
        <w:tc>
          <w:tcPr>
            <w:tcW w:w="4957" w:type="dxa"/>
          </w:tcPr>
          <w:p w:rsidR="00362F16" w:rsidRPr="00362F16" w:rsidRDefault="00362F16" w:rsidP="00362F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Обобщенная </w:t>
            </w:r>
            <w:r w:rsidRPr="00362F16">
              <w:rPr>
                <w:rFonts w:ascii="Times New Roman" w:hAnsi="Times New Roman"/>
              </w:rPr>
              <w:t>трудов</w:t>
            </w:r>
            <w:r>
              <w:rPr>
                <w:rFonts w:ascii="Times New Roman" w:hAnsi="Times New Roman"/>
              </w:rPr>
              <w:t>ая</w:t>
            </w:r>
            <w:r w:rsidRPr="00362F16">
              <w:rPr>
                <w:rFonts w:ascii="Times New Roman" w:hAnsi="Times New Roman"/>
              </w:rPr>
              <w:t xml:space="preserve"> функци</w:t>
            </w:r>
            <w:r>
              <w:rPr>
                <w:rFonts w:ascii="Times New Roman" w:hAnsi="Times New Roman"/>
              </w:rPr>
              <w:t>я</w:t>
            </w:r>
            <w:r w:rsidRPr="00362F16">
              <w:rPr>
                <w:rFonts w:ascii="Times New Roman" w:hAnsi="Times New Roman"/>
              </w:rPr>
              <w:t xml:space="preserve"> и (или) трудов</w:t>
            </w:r>
            <w:r>
              <w:rPr>
                <w:rFonts w:ascii="Times New Roman" w:hAnsi="Times New Roman"/>
              </w:rPr>
              <w:t>ая</w:t>
            </w:r>
            <w:r w:rsidRPr="00362F16">
              <w:rPr>
                <w:rFonts w:ascii="Times New Roman" w:hAnsi="Times New Roman"/>
              </w:rPr>
              <w:t xml:space="preserve"> функци</w:t>
            </w:r>
            <w:r>
              <w:rPr>
                <w:rFonts w:ascii="Times New Roman" w:hAnsi="Times New Roman"/>
              </w:rPr>
              <w:t>я соответствующего уровня квалификации</w:t>
            </w:r>
          </w:p>
          <w:p w:rsidR="00362F16" w:rsidRPr="00362F16" w:rsidRDefault="00362F16" w:rsidP="00362F16">
            <w:pPr>
              <w:jc w:val="both"/>
              <w:rPr>
                <w:rFonts w:ascii="Times New Roman" w:hAnsi="Times New Roman"/>
              </w:rPr>
            </w:pPr>
          </w:p>
          <w:p w:rsidR="00362F16" w:rsidRDefault="00362F16" w:rsidP="008D68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362F16" w:rsidRDefault="00362F16" w:rsidP="008D6824">
            <w:pPr>
              <w:jc w:val="both"/>
              <w:rPr>
                <w:rFonts w:ascii="Times New Roman" w:hAnsi="Times New Roman"/>
              </w:rPr>
            </w:pPr>
            <w:r w:rsidRPr="00362F16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>ы</w:t>
            </w:r>
            <w:r w:rsidRPr="00362F16">
              <w:rPr>
                <w:rFonts w:ascii="Times New Roman" w:hAnsi="Times New Roman"/>
              </w:rPr>
              <w:t xml:space="preserve"> профессиональной деятельности</w:t>
            </w:r>
          </w:p>
        </w:tc>
      </w:tr>
      <w:tr w:rsidR="00362F16" w:rsidTr="0090433F">
        <w:tc>
          <w:tcPr>
            <w:tcW w:w="4957" w:type="dxa"/>
          </w:tcPr>
          <w:p w:rsidR="00362F16" w:rsidRDefault="00362F16" w:rsidP="008D68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функции или трудовые действия</w:t>
            </w:r>
          </w:p>
        </w:tc>
        <w:tc>
          <w:tcPr>
            <w:tcW w:w="4820" w:type="dxa"/>
          </w:tcPr>
          <w:p w:rsidR="00362F16" w:rsidRDefault="00362F16" w:rsidP="008D68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задачи, профессиональные компетенции и (или) профессионально-специализированные компетенции</w:t>
            </w:r>
          </w:p>
        </w:tc>
      </w:tr>
      <w:tr w:rsidR="00362F16" w:rsidTr="0090433F">
        <w:tc>
          <w:tcPr>
            <w:tcW w:w="4957" w:type="dxa"/>
          </w:tcPr>
          <w:p w:rsidR="00362F16" w:rsidRDefault="00362F16" w:rsidP="008D68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Умения, другие характеристики трудовых функций</w:t>
            </w:r>
          </w:p>
        </w:tc>
        <w:tc>
          <w:tcPr>
            <w:tcW w:w="4820" w:type="dxa"/>
          </w:tcPr>
          <w:p w:rsidR="00362F16" w:rsidRDefault="00362F16" w:rsidP="008D68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Общепрофессиональные компетенции</w:t>
            </w:r>
          </w:p>
        </w:tc>
      </w:tr>
    </w:tbl>
    <w:p w:rsidR="00EE0D1F" w:rsidRDefault="00EE0D1F" w:rsidP="008D6824">
      <w:pPr>
        <w:ind w:left="-284" w:firstLine="992"/>
        <w:jc w:val="both"/>
        <w:rPr>
          <w:rFonts w:ascii="Times New Roman" w:hAnsi="Times New Roman"/>
          <w:i/>
        </w:rPr>
      </w:pPr>
    </w:p>
    <w:p w:rsidR="00E36B82" w:rsidRDefault="00E36B82" w:rsidP="008D6824">
      <w:pPr>
        <w:ind w:left="-284" w:firstLine="992"/>
        <w:jc w:val="both"/>
        <w:rPr>
          <w:rFonts w:ascii="Times New Roman" w:hAnsi="Times New Roman"/>
          <w:i/>
        </w:rPr>
      </w:pPr>
    </w:p>
    <w:p w:rsidR="00362F16" w:rsidRPr="009A235C" w:rsidRDefault="009A235C" w:rsidP="008D6824">
      <w:pPr>
        <w:ind w:left="-284" w:firstLine="992"/>
        <w:jc w:val="both"/>
        <w:rPr>
          <w:rFonts w:ascii="Times New Roman" w:hAnsi="Times New Roman"/>
          <w:i/>
        </w:rPr>
      </w:pPr>
      <w:r w:rsidRPr="009A235C">
        <w:rPr>
          <w:rFonts w:ascii="Times New Roman" w:hAnsi="Times New Roman"/>
          <w:i/>
        </w:rPr>
        <w:lastRenderedPageBreak/>
        <w:t>Пример</w:t>
      </w:r>
      <w:r w:rsidR="00EE0D1F">
        <w:rPr>
          <w:rFonts w:ascii="Times New Roman" w:hAnsi="Times New Roman"/>
          <w:i/>
        </w:rPr>
        <w:t xml:space="preserve"> для вида профессиональной деятельности -  педагогическая деятельность</w:t>
      </w:r>
    </w:p>
    <w:p w:rsidR="003B0115" w:rsidRDefault="003B0115" w:rsidP="00AA3E6F">
      <w:pPr>
        <w:ind w:left="-284" w:firstLine="992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033"/>
        <w:gridCol w:w="4744"/>
      </w:tblGrid>
      <w:tr w:rsidR="008C2077" w:rsidTr="0090433F">
        <w:tc>
          <w:tcPr>
            <w:tcW w:w="5033" w:type="dxa"/>
          </w:tcPr>
          <w:p w:rsidR="008C2077" w:rsidRPr="00F66163" w:rsidRDefault="008C2077" w:rsidP="00F661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63">
              <w:rPr>
                <w:rFonts w:ascii="Times New Roman" w:eastAsia="Times New Roman" w:hAnsi="Times New Roman"/>
                <w:color w:val="000000"/>
                <w:lang w:eastAsia="ru-RU"/>
              </w:rPr>
              <w:t>Вид профессиональной деятельности (ВД)</w:t>
            </w:r>
          </w:p>
        </w:tc>
        <w:tc>
          <w:tcPr>
            <w:tcW w:w="4744" w:type="dxa"/>
          </w:tcPr>
          <w:p w:rsidR="008C2077" w:rsidRPr="00F66163" w:rsidRDefault="008C2077" w:rsidP="00F6616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163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Профессиональные компетенции (ПК)</w:t>
            </w:r>
          </w:p>
        </w:tc>
      </w:tr>
      <w:tr w:rsidR="008C2077" w:rsidTr="0090433F">
        <w:trPr>
          <w:trHeight w:val="1078"/>
        </w:trPr>
        <w:tc>
          <w:tcPr>
            <w:tcW w:w="5033" w:type="dxa"/>
            <w:vMerge w:val="restart"/>
          </w:tcPr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Педагогическая деятельность:</w:t>
            </w:r>
          </w:p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 xml:space="preserve">-изучение возможностей, потребностей, </w:t>
            </w:r>
            <w:proofErr w:type="gramStart"/>
            <w:r w:rsidRPr="00C61F74">
              <w:rPr>
                <w:rFonts w:ascii="Times New Roman" w:hAnsi="Times New Roman"/>
              </w:rPr>
              <w:t>достижений</w:t>
            </w:r>
            <w:proofErr w:type="gramEnd"/>
            <w:r w:rsidRPr="00C61F74">
              <w:rPr>
                <w:rFonts w:ascii="Times New Roman" w:hAnsi="Times New Roman"/>
              </w:rPr>
              <w:t xml:space="preserve"> обучающихся в области образования;</w:t>
            </w:r>
          </w:p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-осуществление обучения и воспитания в сфере образования в соответствии с требованиями образовательных стандартов;</w:t>
            </w:r>
          </w:p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-использование технологий, соответствующих возрастным особенностям обучающихся и отражающих специфику предметной области;</w:t>
            </w:r>
          </w:p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-обеспечение образовательной деятельности с учетом особых образовательных потребностей;</w:t>
            </w:r>
          </w:p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-организация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      </w:r>
          </w:p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-формирование образовательной среды для обеспечения качества образования, в том числе с применением информационных технологий;</w:t>
            </w:r>
          </w:p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-осуществление профессионального самообразования и личностного роста;</w:t>
            </w:r>
          </w:p>
          <w:p w:rsidR="008C2077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-обеспечение охраны жизни и здоровья обучающихся во время образовательного процесса</w:t>
            </w:r>
          </w:p>
        </w:tc>
        <w:tc>
          <w:tcPr>
            <w:tcW w:w="4744" w:type="dxa"/>
          </w:tcPr>
          <w:p w:rsidR="008C2077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8C2077" w:rsidTr="0090433F">
        <w:trPr>
          <w:trHeight w:val="1077"/>
        </w:trPr>
        <w:tc>
          <w:tcPr>
            <w:tcW w:w="5033" w:type="dxa"/>
            <w:vMerge/>
          </w:tcPr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44" w:type="dxa"/>
          </w:tcPr>
          <w:p w:rsidR="008C2077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способность использовать современные методы и технологии обучения и диагностики</w:t>
            </w:r>
          </w:p>
        </w:tc>
      </w:tr>
      <w:tr w:rsidR="008C2077" w:rsidTr="0090433F">
        <w:trPr>
          <w:trHeight w:val="1077"/>
        </w:trPr>
        <w:tc>
          <w:tcPr>
            <w:tcW w:w="5033" w:type="dxa"/>
            <w:vMerge/>
          </w:tcPr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44" w:type="dxa"/>
          </w:tcPr>
          <w:p w:rsidR="008C2077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C61F74">
              <w:rPr>
                <w:rFonts w:ascii="Times New Roman" w:hAnsi="Times New Roman"/>
              </w:rPr>
              <w:t>внеучебной</w:t>
            </w:r>
            <w:proofErr w:type="spellEnd"/>
            <w:r w:rsidRPr="00C61F74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8C2077" w:rsidTr="0090433F">
        <w:trPr>
          <w:trHeight w:val="1077"/>
        </w:trPr>
        <w:tc>
          <w:tcPr>
            <w:tcW w:w="5033" w:type="dxa"/>
            <w:vMerge/>
          </w:tcPr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44" w:type="dxa"/>
          </w:tcPr>
          <w:p w:rsidR="008C2077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C61F74">
              <w:rPr>
                <w:rFonts w:ascii="Times New Roman" w:hAnsi="Times New Roman"/>
              </w:rPr>
              <w:t>метапредметных</w:t>
            </w:r>
            <w:proofErr w:type="spellEnd"/>
            <w:r w:rsidRPr="00C61F74">
              <w:rPr>
                <w:rFonts w:ascii="Times New Roman" w:hAnsi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8C2077" w:rsidTr="0090433F">
        <w:trPr>
          <w:trHeight w:val="1077"/>
        </w:trPr>
        <w:tc>
          <w:tcPr>
            <w:tcW w:w="5033" w:type="dxa"/>
            <w:vMerge/>
          </w:tcPr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44" w:type="dxa"/>
          </w:tcPr>
          <w:p w:rsidR="008C2077" w:rsidRDefault="008C2077" w:rsidP="008C2077">
            <w:pPr>
              <w:jc w:val="both"/>
              <w:rPr>
                <w:rFonts w:ascii="Times New Roman" w:hAnsi="Times New Roman"/>
              </w:rPr>
            </w:pPr>
            <w:r w:rsidRPr="00C61F74">
              <w:rPr>
                <w:rFonts w:ascii="Times New Roman" w:hAnsi="Times New Roman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8C2077" w:rsidTr="0090433F">
        <w:trPr>
          <w:trHeight w:val="1077"/>
        </w:trPr>
        <w:tc>
          <w:tcPr>
            <w:tcW w:w="5033" w:type="dxa"/>
            <w:vMerge/>
          </w:tcPr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44" w:type="dxa"/>
          </w:tcPr>
          <w:p w:rsidR="008C2077" w:rsidRDefault="008C2077" w:rsidP="008C2077">
            <w:pPr>
              <w:jc w:val="both"/>
              <w:rPr>
                <w:rFonts w:ascii="Times New Roman" w:hAnsi="Times New Roman"/>
              </w:rPr>
            </w:pPr>
            <w:r w:rsidRPr="00013A79">
              <w:rPr>
                <w:rFonts w:ascii="Times New Roman" w:hAnsi="Times New Roman"/>
              </w:rPr>
              <w:t>готовность к взаимодействию с участниками образовательного процесса</w:t>
            </w:r>
          </w:p>
        </w:tc>
      </w:tr>
      <w:tr w:rsidR="008C2077" w:rsidTr="0090433F">
        <w:trPr>
          <w:trHeight w:val="1077"/>
        </w:trPr>
        <w:tc>
          <w:tcPr>
            <w:tcW w:w="5033" w:type="dxa"/>
            <w:vMerge/>
          </w:tcPr>
          <w:p w:rsidR="008C2077" w:rsidRPr="00C61F74" w:rsidRDefault="008C2077" w:rsidP="008C20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44" w:type="dxa"/>
          </w:tcPr>
          <w:p w:rsidR="008C2077" w:rsidRDefault="008C2077" w:rsidP="008C2077">
            <w:pPr>
              <w:jc w:val="both"/>
              <w:rPr>
                <w:rFonts w:ascii="Times New Roman" w:hAnsi="Times New Roman"/>
              </w:rPr>
            </w:pPr>
            <w:r w:rsidRPr="00013A79">
              <w:rPr>
                <w:rFonts w:ascii="Times New Roman" w:hAnsi="Times New Roman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</w:tbl>
    <w:p w:rsidR="00C61F74" w:rsidRDefault="00C61F74" w:rsidP="00013A79">
      <w:pPr>
        <w:jc w:val="both"/>
        <w:rPr>
          <w:rFonts w:ascii="Times New Roman" w:hAnsi="Times New Roman"/>
        </w:rPr>
      </w:pPr>
    </w:p>
    <w:p w:rsidR="00AF01B6" w:rsidRDefault="00AF01B6" w:rsidP="00067BCD">
      <w:pPr>
        <w:ind w:left="-142" w:firstLine="850"/>
        <w:jc w:val="both"/>
        <w:rPr>
          <w:rFonts w:ascii="Times New Roman" w:hAnsi="Times New Roman"/>
        </w:rPr>
      </w:pPr>
      <w:r w:rsidRPr="00952873">
        <w:rPr>
          <w:rFonts w:ascii="Times New Roman" w:hAnsi="Times New Roman"/>
          <w:b/>
        </w:rPr>
        <w:t>3.</w:t>
      </w:r>
      <w:r w:rsidR="0032169D" w:rsidRPr="0032169D">
        <w:rPr>
          <w:rFonts w:ascii="Times New Roman" w:hAnsi="Times New Roman"/>
        </w:rPr>
        <w:t xml:space="preserve"> Формирование результатов освоения дополнительных профессиональных программ</w:t>
      </w:r>
      <w:r w:rsidR="00067BCD">
        <w:rPr>
          <w:rFonts w:ascii="Times New Roman" w:hAnsi="Times New Roman"/>
        </w:rPr>
        <w:t xml:space="preserve"> </w:t>
      </w:r>
      <w:r w:rsidR="0032169D" w:rsidRPr="0032169D">
        <w:rPr>
          <w:rFonts w:ascii="Times New Roman" w:hAnsi="Times New Roman"/>
        </w:rPr>
        <w:t>повышения квалификации</w:t>
      </w:r>
      <w:r w:rsidR="00067BCD">
        <w:rPr>
          <w:rFonts w:ascii="Times New Roman" w:hAnsi="Times New Roman"/>
        </w:rPr>
        <w:t xml:space="preserve"> в формате профессиональных компетенций, а также  </w:t>
      </w:r>
      <w:r>
        <w:rPr>
          <w:rFonts w:ascii="Times New Roman" w:hAnsi="Times New Roman"/>
        </w:rPr>
        <w:t xml:space="preserve"> </w:t>
      </w:r>
      <w:r w:rsidR="00067BCD">
        <w:rPr>
          <w:rFonts w:ascii="Times New Roman" w:hAnsi="Times New Roman"/>
        </w:rPr>
        <w:t>о</w:t>
      </w:r>
      <w:r w:rsidR="00067BCD" w:rsidRPr="00067BCD">
        <w:rPr>
          <w:rFonts w:ascii="Times New Roman" w:hAnsi="Times New Roman"/>
        </w:rPr>
        <w:t>бщепрофессиональны</w:t>
      </w:r>
      <w:r w:rsidR="00067BCD">
        <w:rPr>
          <w:rFonts w:ascii="Times New Roman" w:hAnsi="Times New Roman"/>
        </w:rPr>
        <w:t>х</w:t>
      </w:r>
      <w:r w:rsidR="00067BCD" w:rsidRPr="00067BCD">
        <w:rPr>
          <w:rFonts w:ascii="Times New Roman" w:hAnsi="Times New Roman"/>
        </w:rPr>
        <w:t xml:space="preserve"> </w:t>
      </w:r>
      <w:proofErr w:type="gramStart"/>
      <w:r w:rsidR="00067BCD" w:rsidRPr="00067BCD">
        <w:rPr>
          <w:rFonts w:ascii="Times New Roman" w:hAnsi="Times New Roman"/>
        </w:rPr>
        <w:t>и  общекультурны</w:t>
      </w:r>
      <w:r w:rsidR="00067BCD">
        <w:rPr>
          <w:rFonts w:ascii="Times New Roman" w:hAnsi="Times New Roman"/>
        </w:rPr>
        <w:t>х</w:t>
      </w:r>
      <w:proofErr w:type="gramEnd"/>
      <w:r w:rsidR="00067BCD" w:rsidRPr="00067BCD">
        <w:rPr>
          <w:rFonts w:ascii="Times New Roman" w:hAnsi="Times New Roman"/>
        </w:rPr>
        <w:t xml:space="preserve"> компетенци</w:t>
      </w:r>
      <w:r w:rsidR="00067BCD">
        <w:rPr>
          <w:rFonts w:ascii="Times New Roman" w:hAnsi="Times New Roman"/>
        </w:rPr>
        <w:t xml:space="preserve">й. </w:t>
      </w:r>
      <w:r w:rsidRPr="00AF01B6">
        <w:rPr>
          <w:rFonts w:ascii="Times New Roman" w:hAnsi="Times New Roman"/>
        </w:rPr>
        <w:t xml:space="preserve">Поскольку компетенция - </w:t>
      </w:r>
      <w:proofErr w:type="gramStart"/>
      <w:r w:rsidRPr="00AF01B6">
        <w:rPr>
          <w:rFonts w:ascii="Times New Roman" w:hAnsi="Times New Roman"/>
        </w:rPr>
        <w:t xml:space="preserve">динамическая </w:t>
      </w:r>
      <w:r w:rsidR="00952873">
        <w:rPr>
          <w:rFonts w:ascii="Times New Roman" w:hAnsi="Times New Roman"/>
        </w:rPr>
        <w:t xml:space="preserve"> </w:t>
      </w:r>
      <w:r w:rsidR="003243B1">
        <w:rPr>
          <w:rFonts w:ascii="Times New Roman" w:hAnsi="Times New Roman"/>
        </w:rPr>
        <w:t>составляющая</w:t>
      </w:r>
      <w:proofErr w:type="gramEnd"/>
      <w:r w:rsidR="003243B1">
        <w:rPr>
          <w:rFonts w:ascii="Times New Roman" w:hAnsi="Times New Roman"/>
        </w:rPr>
        <w:t xml:space="preserve"> </w:t>
      </w:r>
      <w:r w:rsidRPr="00AF01B6">
        <w:rPr>
          <w:rFonts w:ascii="Times New Roman" w:hAnsi="Times New Roman"/>
        </w:rPr>
        <w:t xml:space="preserve"> знаний, умений и способност</w:t>
      </w:r>
      <w:r w:rsidR="003243B1">
        <w:rPr>
          <w:rFonts w:ascii="Times New Roman" w:hAnsi="Times New Roman"/>
        </w:rPr>
        <w:t>и</w:t>
      </w:r>
      <w:r w:rsidRPr="00AF01B6">
        <w:rPr>
          <w:rFonts w:ascii="Times New Roman" w:hAnsi="Times New Roman"/>
        </w:rPr>
        <w:t xml:space="preserve"> применять их для успешной </w:t>
      </w:r>
      <w:r w:rsidR="008D6824">
        <w:rPr>
          <w:rFonts w:ascii="Times New Roman" w:hAnsi="Times New Roman"/>
        </w:rPr>
        <w:t>профессиональной деятельности</w:t>
      </w:r>
      <w:r w:rsidR="00952873">
        <w:rPr>
          <w:rFonts w:ascii="Times New Roman" w:hAnsi="Times New Roman"/>
        </w:rPr>
        <w:t xml:space="preserve"> - </w:t>
      </w:r>
      <w:r w:rsidRPr="00AF01B6">
        <w:rPr>
          <w:rFonts w:ascii="Times New Roman" w:hAnsi="Times New Roman"/>
        </w:rPr>
        <w:t xml:space="preserve">планируемые результаты обучения в программе повышения квалификации могут быть представлены </w:t>
      </w:r>
      <w:r w:rsidR="00952873">
        <w:rPr>
          <w:rFonts w:ascii="Times New Roman" w:hAnsi="Times New Roman"/>
        </w:rPr>
        <w:t xml:space="preserve">в </w:t>
      </w:r>
      <w:r w:rsidRPr="00AF01B6">
        <w:rPr>
          <w:rFonts w:ascii="Times New Roman" w:hAnsi="Times New Roman"/>
        </w:rPr>
        <w:t>следующ</w:t>
      </w:r>
      <w:r w:rsidR="00952873">
        <w:rPr>
          <w:rFonts w:ascii="Times New Roman" w:hAnsi="Times New Roman"/>
        </w:rPr>
        <w:t>ей форме</w:t>
      </w:r>
      <w:r w:rsidR="00C6247D">
        <w:rPr>
          <w:rFonts w:ascii="Times New Roman" w:hAnsi="Times New Roman"/>
        </w:rPr>
        <w:t>.</w:t>
      </w:r>
    </w:p>
    <w:p w:rsidR="009A235C" w:rsidRDefault="009A235C" w:rsidP="00067BCD">
      <w:pPr>
        <w:ind w:left="-142" w:firstLine="850"/>
        <w:jc w:val="both"/>
        <w:rPr>
          <w:rFonts w:ascii="Times New Roman" w:hAnsi="Times New Roman"/>
          <w:i/>
        </w:rPr>
      </w:pPr>
    </w:p>
    <w:p w:rsidR="0090433F" w:rsidRDefault="009A235C" w:rsidP="00067BCD">
      <w:pPr>
        <w:ind w:left="-142" w:firstLine="850"/>
        <w:jc w:val="both"/>
        <w:rPr>
          <w:rFonts w:ascii="Times New Roman" w:hAnsi="Times New Roman"/>
          <w:i/>
        </w:rPr>
      </w:pPr>
      <w:r w:rsidRPr="009A235C">
        <w:rPr>
          <w:rFonts w:ascii="Times New Roman" w:hAnsi="Times New Roman"/>
          <w:i/>
        </w:rPr>
        <w:t>Результаты освоения дополнительной профессиональной программы</w:t>
      </w:r>
    </w:p>
    <w:p w:rsidR="009A235C" w:rsidRDefault="009A235C" w:rsidP="00067BCD">
      <w:pPr>
        <w:ind w:left="-142" w:firstLine="850"/>
        <w:jc w:val="both"/>
        <w:rPr>
          <w:rFonts w:ascii="Times New Roman" w:hAnsi="Times New Roman"/>
          <w:i/>
        </w:rPr>
      </w:pPr>
    </w:p>
    <w:tbl>
      <w:tblPr>
        <w:tblW w:w="530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126"/>
        <w:gridCol w:w="2268"/>
        <w:gridCol w:w="1985"/>
        <w:gridCol w:w="1842"/>
      </w:tblGrid>
      <w:tr w:rsidR="009A235C" w:rsidRPr="00AF01B6" w:rsidTr="009A235C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35C" w:rsidRPr="009A235C" w:rsidRDefault="009A235C" w:rsidP="00CF30A6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35C">
              <w:rPr>
                <w:rFonts w:ascii="Times New Roman" w:eastAsia="Times New Roman" w:hAnsi="Times New Roman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35C" w:rsidRPr="009A235C" w:rsidRDefault="009A235C" w:rsidP="00CF30A6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35C">
              <w:rPr>
                <w:rFonts w:ascii="Times New Roman" w:eastAsia="Times New Roman" w:hAnsi="Times New Roman"/>
                <w:lang w:eastAsia="ru-RU"/>
              </w:rPr>
              <w:t>Профессиональные компетенции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35C" w:rsidRPr="009A235C" w:rsidRDefault="009A235C" w:rsidP="00CF30A6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35C">
              <w:rPr>
                <w:rFonts w:ascii="Times New Roman" w:eastAsia="Times New Roman" w:hAnsi="Times New Roman"/>
                <w:lang w:eastAsia="ru-RU"/>
              </w:rPr>
              <w:t>Знания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35C" w:rsidRPr="009A235C" w:rsidRDefault="009A235C" w:rsidP="00CF30A6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35C">
              <w:rPr>
                <w:rFonts w:ascii="Times New Roman" w:eastAsia="Times New Roman" w:hAnsi="Times New Roman"/>
                <w:lang w:eastAsia="ru-RU"/>
              </w:rPr>
              <w:t>Умения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35C" w:rsidRPr="009A235C" w:rsidRDefault="009A235C" w:rsidP="00CF30A6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35C">
              <w:rPr>
                <w:rFonts w:ascii="Times New Roman" w:eastAsia="Times New Roman" w:hAnsi="Times New Roman"/>
                <w:lang w:eastAsia="ru-RU"/>
              </w:rPr>
              <w:t>Практический опыт</w:t>
            </w:r>
          </w:p>
        </w:tc>
      </w:tr>
      <w:tr w:rsidR="009A235C" w:rsidRPr="00AF01B6" w:rsidTr="009A235C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9A235C" w:rsidRPr="00C6247D" w:rsidRDefault="009A235C" w:rsidP="009A235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ВД 1…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A235C" w:rsidRDefault="009A235C" w:rsidP="00CF30A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ПК 1.1</w:t>
            </w:r>
          </w:p>
          <w:p w:rsidR="009A235C" w:rsidRPr="00C6247D" w:rsidRDefault="009A235C" w:rsidP="009A235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ПК 1.</w:t>
            </w:r>
            <w:r>
              <w:rPr>
                <w:rFonts w:ascii="Times New Roman" w:eastAsia="Times New Roman" w:hAnsi="Times New Roman"/>
                <w:lang w:val="en-US" w:eastAsia="ru-RU"/>
              </w:rPr>
              <w:t>n…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35C" w:rsidRPr="00AF01B6" w:rsidRDefault="009A235C" w:rsidP="00CF30A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35C" w:rsidRPr="00AF01B6" w:rsidRDefault="009A235C" w:rsidP="00CF30A6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35C" w:rsidRPr="00AF01B6" w:rsidRDefault="009A235C" w:rsidP="00CF30A6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235C" w:rsidRPr="00AF01B6" w:rsidTr="009A235C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A235C" w:rsidRPr="00C6247D" w:rsidRDefault="009A235C" w:rsidP="009A235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ВД </w:t>
            </w:r>
            <w:r>
              <w:rPr>
                <w:rFonts w:ascii="Times New Roman" w:eastAsia="Times New Roman" w:hAnsi="Times New Roman"/>
                <w:lang w:val="en-US" w:eastAsia="ru-RU"/>
              </w:rPr>
              <w:t>n..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A235C" w:rsidRDefault="009A235C" w:rsidP="00CF30A6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lang w:val="en-US" w:eastAsia="ru-RU"/>
              </w:rPr>
              <w:t>n.1</w:t>
            </w:r>
          </w:p>
          <w:p w:rsidR="009A235C" w:rsidRPr="009A235C" w:rsidRDefault="009A235C" w:rsidP="00CF30A6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ПК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n.n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35C" w:rsidRPr="00AF01B6" w:rsidRDefault="009A235C" w:rsidP="00CF30A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35C" w:rsidRPr="00AF01B6" w:rsidRDefault="009A235C" w:rsidP="00CF30A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35C" w:rsidRPr="00AF01B6" w:rsidRDefault="009A235C" w:rsidP="00CF30A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A235C" w:rsidRDefault="009A235C" w:rsidP="00067BCD">
      <w:pPr>
        <w:ind w:left="-142" w:firstLine="850"/>
        <w:jc w:val="both"/>
        <w:rPr>
          <w:rFonts w:ascii="Times New Roman" w:hAnsi="Times New Roman"/>
          <w:i/>
        </w:rPr>
      </w:pPr>
    </w:p>
    <w:p w:rsidR="003C3ABA" w:rsidRPr="003C3ABA" w:rsidRDefault="009A235C" w:rsidP="00E36B82">
      <w:pPr>
        <w:ind w:left="-142" w:firstLine="850"/>
        <w:jc w:val="center"/>
        <w:rPr>
          <w:rFonts w:ascii="Times New Roman" w:hAnsi="Times New Roman"/>
          <w:i/>
        </w:rPr>
      </w:pPr>
      <w:r w:rsidRPr="003C3ABA">
        <w:rPr>
          <w:rFonts w:ascii="Times New Roman" w:hAnsi="Times New Roman"/>
          <w:i/>
        </w:rPr>
        <w:t>Пример</w:t>
      </w:r>
      <w:r w:rsidR="003C3ABA" w:rsidRPr="003C3ABA">
        <w:rPr>
          <w:rFonts w:ascii="Times New Roman" w:hAnsi="Times New Roman"/>
          <w:i/>
        </w:rPr>
        <w:t xml:space="preserve"> (дополнительная профессиональная программа повышения квалификации «Система оценки качества в образовательной организации»)</w:t>
      </w:r>
    </w:p>
    <w:p w:rsidR="009A235C" w:rsidRPr="009A235C" w:rsidRDefault="009A235C" w:rsidP="00067BCD">
      <w:pPr>
        <w:ind w:left="-142" w:firstLine="850"/>
        <w:jc w:val="both"/>
        <w:rPr>
          <w:rFonts w:ascii="Times New Roman" w:hAnsi="Times New Roman"/>
          <w:i/>
        </w:rPr>
      </w:pPr>
    </w:p>
    <w:tbl>
      <w:tblPr>
        <w:tblW w:w="508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2097"/>
        <w:gridCol w:w="1523"/>
        <w:gridCol w:w="1954"/>
        <w:gridCol w:w="1891"/>
      </w:tblGrid>
      <w:tr w:rsidR="008E39A6" w:rsidRPr="00EE0D1F" w:rsidTr="008E39A6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D1F" w:rsidRPr="00EE0D1F" w:rsidRDefault="00EE0D1F" w:rsidP="00EE0D1F">
            <w:pPr>
              <w:tabs>
                <w:tab w:val="left" w:pos="0"/>
              </w:tabs>
              <w:spacing w:after="1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3ABA">
              <w:rPr>
                <w:rFonts w:ascii="Times New Roman" w:eastAsia="Times New Roman" w:hAnsi="Times New Roman"/>
                <w:lang w:eastAsia="ru-RU"/>
              </w:rPr>
              <w:t>Виды деятельности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EE0D1F" w:rsidRPr="00EE0D1F" w:rsidRDefault="00EE0D1F" w:rsidP="00EE0D1F">
            <w:pPr>
              <w:tabs>
                <w:tab w:val="left" w:pos="0"/>
              </w:tabs>
              <w:spacing w:after="1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>Профессиональные компетенции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EE0D1F" w:rsidRPr="00EE0D1F" w:rsidRDefault="00EE0D1F" w:rsidP="00EE0D1F">
            <w:pPr>
              <w:tabs>
                <w:tab w:val="left" w:pos="0"/>
              </w:tabs>
              <w:spacing w:after="1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>Знания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EE0D1F" w:rsidRPr="00EE0D1F" w:rsidRDefault="00EE0D1F" w:rsidP="00EE0D1F">
            <w:pPr>
              <w:tabs>
                <w:tab w:val="left" w:pos="0"/>
              </w:tabs>
              <w:spacing w:after="1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>Умения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EE0D1F" w:rsidRPr="00EE0D1F" w:rsidRDefault="00EE0D1F" w:rsidP="00EE0D1F">
            <w:pPr>
              <w:tabs>
                <w:tab w:val="left" w:pos="0"/>
              </w:tabs>
              <w:spacing w:after="1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>Практический опыт</w:t>
            </w:r>
          </w:p>
        </w:tc>
      </w:tr>
      <w:tr w:rsidR="008E39A6" w:rsidRPr="00EE0D1F" w:rsidTr="008E39A6">
        <w:trPr>
          <w:trHeight w:val="1877"/>
          <w:jc w:val="center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 xml:space="preserve">Применение современных методик диагностики и оценивания качества образовательного процесса по различным образовательным программам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color w:val="000000"/>
                <w:lang w:eastAsia="ru-RU"/>
              </w:rPr>
              <w:t>ПК -1</w:t>
            </w:r>
            <w:r w:rsidRPr="00EE0D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0D1F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осуществлять профессиональную деятельность в соответствии с нормативными правовыми актами в сфере образования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>Основные цели, задачи и принципы системы оценки качества образования</w:t>
            </w: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>Анализировать и использовать нормативную базу в профессиональной деятельности, в том числе по оценке качества образования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E0D1F" w:rsidRPr="00EE0D1F" w:rsidRDefault="00952873" w:rsidP="00952873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EE0D1F" w:rsidRPr="00EE0D1F">
              <w:rPr>
                <w:rFonts w:ascii="Times New Roman" w:eastAsia="Times New Roman" w:hAnsi="Times New Roman"/>
                <w:lang w:eastAsia="ru-RU"/>
              </w:rPr>
              <w:t>бор и обработк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EE0D1F" w:rsidRPr="00EE0D1F">
              <w:rPr>
                <w:rFonts w:ascii="Times New Roman" w:eastAsia="Times New Roman" w:hAnsi="Times New Roman"/>
                <w:lang w:eastAsia="ru-RU"/>
              </w:rPr>
              <w:t xml:space="preserve"> информации о степени соответствия условий, структуры и содержания, реализуемых   образовательных программ установленным федеральным, региональным и локальным нормам</w:t>
            </w:r>
          </w:p>
        </w:tc>
      </w:tr>
      <w:tr w:rsidR="008E39A6" w:rsidRPr="00EE0D1F" w:rsidTr="008E39A6">
        <w:trPr>
          <w:trHeight w:val="2802"/>
          <w:jc w:val="center"/>
        </w:trPr>
        <w:tc>
          <w:tcPr>
            <w:tcW w:w="21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color w:val="000000"/>
                <w:lang w:eastAsia="ru-RU"/>
              </w:rPr>
              <w:t>ПК-2 способность проводить диагностику уровня освоения детьми содержания учебных программ с помощью стандартных предметных заданий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 xml:space="preserve"> Современные методы и технологии диагностики</w:t>
            </w: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>результатов образования.</w:t>
            </w: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>Формы контроля и оценки формирования результатов образования обучающихся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>Уметь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EE0D1F" w:rsidRPr="00EE0D1F" w:rsidRDefault="00EE0D1F" w:rsidP="008E39A6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 xml:space="preserve">Применять современные методы и технологии, методы диагностирования достижений обучающихся для обеспечения качества </w:t>
            </w:r>
            <w:r w:rsidR="008E39A6">
              <w:rPr>
                <w:rFonts w:ascii="Times New Roman" w:eastAsia="Times New Roman" w:hAnsi="Times New Roman"/>
                <w:lang w:eastAsia="ru-RU"/>
              </w:rPr>
              <w:t xml:space="preserve">образовательного </w:t>
            </w:r>
            <w:r w:rsidRPr="00EE0D1F">
              <w:rPr>
                <w:rFonts w:ascii="Times New Roman" w:eastAsia="Times New Roman" w:hAnsi="Times New Roman"/>
                <w:lang w:eastAsia="ru-RU"/>
              </w:rPr>
              <w:t xml:space="preserve"> процесса</w:t>
            </w:r>
          </w:p>
        </w:tc>
      </w:tr>
      <w:tr w:rsidR="008E39A6" w:rsidRPr="00EE0D1F" w:rsidTr="008E39A6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 xml:space="preserve">Участие в разработке модели и организации системы оценки качества образования в </w:t>
            </w:r>
            <w:r w:rsidR="003C3ABA">
              <w:rPr>
                <w:rFonts w:ascii="Times New Roman" w:eastAsia="Times New Roman" w:hAnsi="Times New Roman"/>
                <w:lang w:eastAsia="ru-RU"/>
              </w:rPr>
              <w:t>образовательной организации</w:t>
            </w: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ПК-3способность проектировать формы и методы контроля качества образования, различные виды контрольно-измерительных материалов, в том числе с </w:t>
            </w:r>
            <w:r w:rsidRPr="00EE0D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использованием информационных технологий </w:t>
            </w: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D1F" w:rsidRPr="00EE0D1F" w:rsidRDefault="008E39A6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Критерии и п</w:t>
            </w:r>
            <w:r w:rsidR="00EE0D1F" w:rsidRPr="00EE0D1F">
              <w:rPr>
                <w:rFonts w:ascii="Times New Roman" w:eastAsia="Times New Roman" w:hAnsi="Times New Roman"/>
                <w:lang w:eastAsia="ru-RU"/>
              </w:rPr>
              <w:t>оказатели оценки качества образования</w:t>
            </w: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t xml:space="preserve">Использовать показатели оценки качества образования при проведении диагностики и /или разработке модели системы оценки качества в </w:t>
            </w:r>
          </w:p>
          <w:p w:rsidR="00EE0D1F" w:rsidRPr="00EE0D1F" w:rsidRDefault="003C3ABA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3C3ABA">
              <w:rPr>
                <w:rFonts w:ascii="Times New Roman" w:eastAsia="Times New Roman" w:hAnsi="Times New Roman"/>
                <w:lang w:eastAsia="ru-RU"/>
              </w:rPr>
              <w:t>образовательной организации</w:t>
            </w: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E0D1F">
              <w:rPr>
                <w:rFonts w:ascii="Times New Roman" w:eastAsia="Times New Roman" w:hAnsi="Times New Roman"/>
                <w:lang w:eastAsia="ru-RU"/>
              </w:rPr>
              <w:lastRenderedPageBreak/>
              <w:t>Разрабатывать  критерии</w:t>
            </w:r>
            <w:proofErr w:type="gramEnd"/>
            <w:r w:rsidRPr="00EE0D1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8E39A6">
              <w:rPr>
                <w:rFonts w:ascii="Times New Roman" w:eastAsia="Times New Roman" w:hAnsi="Times New Roman"/>
                <w:lang w:eastAsia="ru-RU"/>
              </w:rPr>
              <w:t xml:space="preserve">показатели,  </w:t>
            </w:r>
            <w:r w:rsidRPr="00EE0D1F">
              <w:rPr>
                <w:rFonts w:ascii="Times New Roman" w:eastAsia="Times New Roman" w:hAnsi="Times New Roman"/>
                <w:lang w:eastAsia="ru-RU"/>
              </w:rPr>
              <w:t xml:space="preserve">оценочные материалы для разработки модели системы оценки качества в </w:t>
            </w:r>
            <w:r w:rsidR="003C3ABA" w:rsidRPr="003C3ABA">
              <w:rPr>
                <w:rFonts w:ascii="Times New Roman" w:eastAsia="Times New Roman" w:hAnsi="Times New Roman"/>
                <w:lang w:eastAsia="ru-RU"/>
              </w:rPr>
              <w:t>образовательной организации</w:t>
            </w:r>
            <w:r w:rsidRPr="00EE0D1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lang w:eastAsia="ru-RU"/>
              </w:rPr>
              <w:lastRenderedPageBreak/>
              <w:t>Вносить необходимые изменения в построение образовательного процесса по результатам оценки качества образования</w:t>
            </w:r>
          </w:p>
        </w:tc>
      </w:tr>
      <w:tr w:rsidR="00EE0D1F" w:rsidRPr="00EE0D1F" w:rsidTr="008E39A6">
        <w:trPr>
          <w:jc w:val="center"/>
        </w:trPr>
        <w:tc>
          <w:tcPr>
            <w:tcW w:w="9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Общепрофессиональные и общекультурные компетенции, подлежащие развитию в течение обучения:</w:t>
            </w:r>
          </w:p>
          <w:p w:rsidR="00EE0D1F" w:rsidRPr="00EE0D1F" w:rsidRDefault="00EE0D1F" w:rsidP="00EE0D1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color w:val="000000"/>
                <w:lang w:eastAsia="ru-RU"/>
              </w:rPr>
              <w:t>ОПК-1 готовность применять качественные и количественные методы в педагогических исследованиях;</w:t>
            </w:r>
          </w:p>
          <w:p w:rsidR="00EE0D1F" w:rsidRDefault="00EE0D1F" w:rsidP="00EE0D1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color w:val="000000"/>
                <w:lang w:eastAsia="ru-RU"/>
              </w:rPr>
              <w:t>ОК-1 способность к коммуникации в устной и письменной формах;</w:t>
            </w:r>
          </w:p>
          <w:p w:rsidR="003C3ABA" w:rsidRPr="003C3ABA" w:rsidRDefault="003C3ABA" w:rsidP="003C3A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C3ABA">
              <w:rPr>
                <w:rFonts w:ascii="Times New Roman" w:eastAsia="Times New Roman" w:hAnsi="Times New Roman"/>
                <w:color w:val="000000"/>
                <w:lang w:eastAsia="ru-RU"/>
              </w:rPr>
              <w:t>ОК-2 способность к самоорганизации и самообразованию</w:t>
            </w:r>
          </w:p>
          <w:p w:rsidR="00EE0D1F" w:rsidRPr="00EE0D1F" w:rsidRDefault="00EE0D1F" w:rsidP="003C3AB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0D1F">
              <w:rPr>
                <w:rFonts w:ascii="Times New Roman" w:eastAsia="Times New Roman" w:hAnsi="Times New Roman"/>
                <w:color w:val="000000"/>
                <w:lang w:eastAsia="ru-RU"/>
              </w:rPr>
              <w:t>ОК-</w:t>
            </w:r>
            <w:r w:rsidR="003C3AB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EE0D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способность работать в команде.</w:t>
            </w:r>
          </w:p>
        </w:tc>
      </w:tr>
    </w:tbl>
    <w:p w:rsidR="00EE0D1F" w:rsidRDefault="00EE0D1F" w:rsidP="00013A79">
      <w:pPr>
        <w:jc w:val="both"/>
        <w:rPr>
          <w:rFonts w:ascii="Times New Roman" w:hAnsi="Times New Roman"/>
        </w:rPr>
      </w:pPr>
    </w:p>
    <w:p w:rsidR="0032169D" w:rsidRDefault="001E73D9" w:rsidP="001E73D9">
      <w:pPr>
        <w:ind w:firstLine="708"/>
        <w:jc w:val="both"/>
        <w:rPr>
          <w:rFonts w:ascii="Times New Roman" w:hAnsi="Times New Roman"/>
        </w:rPr>
      </w:pPr>
      <w:r w:rsidRPr="008E39A6">
        <w:rPr>
          <w:rFonts w:ascii="Times New Roman" w:hAnsi="Times New Roman"/>
          <w:b/>
        </w:rPr>
        <w:t>4.</w:t>
      </w:r>
      <w:r w:rsidR="0032169D" w:rsidRPr="0032169D">
        <w:rPr>
          <w:rFonts w:ascii="Times New Roman" w:hAnsi="Times New Roman"/>
        </w:rPr>
        <w:t xml:space="preserve"> Разработка процедур и средств оценки результатов обучения по дополнительной профессиональной программе</w:t>
      </w:r>
      <w:r>
        <w:rPr>
          <w:rFonts w:ascii="Times New Roman" w:hAnsi="Times New Roman"/>
        </w:rPr>
        <w:t xml:space="preserve"> повышения квалификации</w:t>
      </w:r>
      <w:r w:rsidR="00244E8A">
        <w:rPr>
          <w:rFonts w:ascii="Times New Roman" w:hAnsi="Times New Roman"/>
        </w:rPr>
        <w:t xml:space="preserve">, </w:t>
      </w:r>
      <w:r w:rsidR="00747DDF">
        <w:rPr>
          <w:rFonts w:ascii="Times New Roman" w:hAnsi="Times New Roman"/>
        </w:rPr>
        <w:t>определение показателей и критериев оценки</w:t>
      </w:r>
      <w:r>
        <w:rPr>
          <w:rFonts w:ascii="Times New Roman" w:hAnsi="Times New Roman"/>
        </w:rPr>
        <w:t xml:space="preserve">. </w:t>
      </w:r>
      <w:r w:rsidR="0032169D" w:rsidRPr="0032169D">
        <w:rPr>
          <w:rFonts w:ascii="Times New Roman" w:hAnsi="Times New Roman"/>
        </w:rPr>
        <w:t xml:space="preserve">Основным результатом освоения </w:t>
      </w:r>
      <w:r>
        <w:rPr>
          <w:rFonts w:ascii="Times New Roman" w:hAnsi="Times New Roman"/>
        </w:rPr>
        <w:t>дополнительной профессиональной программы повышения квалификации</w:t>
      </w:r>
      <w:r w:rsidR="0032169D" w:rsidRPr="0032169D">
        <w:rPr>
          <w:rFonts w:ascii="Times New Roman" w:hAnsi="Times New Roman"/>
        </w:rPr>
        <w:t>, разработанн</w:t>
      </w:r>
      <w:r>
        <w:rPr>
          <w:rFonts w:ascii="Times New Roman" w:hAnsi="Times New Roman"/>
        </w:rPr>
        <w:t>ой</w:t>
      </w:r>
      <w:r w:rsidR="0032169D" w:rsidRPr="0032169D">
        <w:rPr>
          <w:rFonts w:ascii="Times New Roman" w:hAnsi="Times New Roman"/>
        </w:rPr>
        <w:t xml:space="preserve"> с учетом </w:t>
      </w:r>
      <w:r>
        <w:rPr>
          <w:rFonts w:ascii="Times New Roman" w:hAnsi="Times New Roman"/>
        </w:rPr>
        <w:t>ПС</w:t>
      </w:r>
      <w:r w:rsidR="0032169D" w:rsidRPr="0032169D">
        <w:rPr>
          <w:rFonts w:ascii="Times New Roman" w:hAnsi="Times New Roman"/>
        </w:rPr>
        <w:t>, является приобретение или совершенствование профессиональн</w:t>
      </w:r>
      <w:r>
        <w:rPr>
          <w:rFonts w:ascii="Times New Roman" w:hAnsi="Times New Roman"/>
        </w:rPr>
        <w:t>ых</w:t>
      </w:r>
      <w:r w:rsidR="0032169D" w:rsidRPr="00321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компетенций. </w:t>
      </w:r>
    </w:p>
    <w:p w:rsidR="0032169D" w:rsidRDefault="001E73D9" w:rsidP="0013093A">
      <w:pPr>
        <w:ind w:firstLine="708"/>
        <w:jc w:val="both"/>
        <w:rPr>
          <w:rFonts w:ascii="Times New Roman" w:hAnsi="Times New Roman"/>
        </w:rPr>
      </w:pPr>
      <w:r w:rsidRPr="008E39A6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="0032169D" w:rsidRPr="0032169D">
        <w:rPr>
          <w:rFonts w:ascii="Times New Roman" w:hAnsi="Times New Roman"/>
        </w:rPr>
        <w:t>Формирование структуры и содержания дополнительной профессиональной программы</w:t>
      </w:r>
      <w:r>
        <w:rPr>
          <w:rFonts w:ascii="Times New Roman" w:hAnsi="Times New Roman"/>
        </w:rPr>
        <w:t xml:space="preserve"> повышения квалификации. </w:t>
      </w:r>
      <w:r w:rsidR="0032169D" w:rsidRPr="0032169D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 xml:space="preserve">программы </w:t>
      </w:r>
      <w:r w:rsidR="0032169D" w:rsidRPr="0032169D">
        <w:rPr>
          <w:rFonts w:ascii="Times New Roman" w:hAnsi="Times New Roman"/>
        </w:rPr>
        <w:t>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r w:rsidR="0013093A">
        <w:rPr>
          <w:rFonts w:ascii="Times New Roman" w:hAnsi="Times New Roman"/>
        </w:rPr>
        <w:t xml:space="preserve">.  </w:t>
      </w:r>
      <w:r w:rsidR="0032169D" w:rsidRPr="0032169D">
        <w:rPr>
          <w:rFonts w:ascii="Times New Roman" w:hAnsi="Times New Roman"/>
        </w:rPr>
        <w:t>В соответствии с ч</w:t>
      </w:r>
      <w:r w:rsidR="0013093A">
        <w:rPr>
          <w:rFonts w:ascii="Times New Roman" w:hAnsi="Times New Roman"/>
        </w:rPr>
        <w:t>.</w:t>
      </w:r>
      <w:r w:rsidR="0032169D" w:rsidRPr="0032169D">
        <w:rPr>
          <w:rFonts w:ascii="Times New Roman" w:hAnsi="Times New Roman"/>
        </w:rPr>
        <w:t>3 ст</w:t>
      </w:r>
      <w:r w:rsidR="0013093A">
        <w:rPr>
          <w:rFonts w:ascii="Times New Roman" w:hAnsi="Times New Roman"/>
        </w:rPr>
        <w:t>.</w:t>
      </w:r>
      <w:r w:rsidR="0032169D" w:rsidRPr="0032169D">
        <w:rPr>
          <w:rFonts w:ascii="Times New Roman" w:hAnsi="Times New Roman"/>
        </w:rPr>
        <w:t xml:space="preserve"> 13 Федерального закона № 273-ФЗ модульный принцип представления содержания образовательной программы и построения учебных планов может использоваться при реализации любых образовательных программ, в том числе </w:t>
      </w:r>
      <w:r w:rsidR="0013093A">
        <w:rPr>
          <w:rFonts w:ascii="Times New Roman" w:hAnsi="Times New Roman"/>
        </w:rPr>
        <w:t>дополнительных профессиональных программ</w:t>
      </w:r>
      <w:r w:rsidR="0032169D" w:rsidRPr="0032169D">
        <w:rPr>
          <w:rFonts w:ascii="Times New Roman" w:hAnsi="Times New Roman"/>
        </w:rPr>
        <w:t xml:space="preserve">. </w:t>
      </w:r>
    </w:p>
    <w:p w:rsidR="0013093A" w:rsidRDefault="0013093A" w:rsidP="0013093A">
      <w:pPr>
        <w:ind w:firstLine="708"/>
        <w:jc w:val="both"/>
        <w:rPr>
          <w:rFonts w:ascii="Times New Roman" w:hAnsi="Times New Roman"/>
        </w:rPr>
      </w:pPr>
      <w:r w:rsidRPr="008E39A6">
        <w:rPr>
          <w:rFonts w:ascii="Times New Roman" w:hAnsi="Times New Roman"/>
          <w:b/>
        </w:rPr>
        <w:t>6.</w:t>
      </w:r>
      <w:r w:rsidR="008E39A6">
        <w:rPr>
          <w:rFonts w:ascii="Times New Roman" w:hAnsi="Times New Roman"/>
        </w:rPr>
        <w:t xml:space="preserve"> </w:t>
      </w:r>
      <w:r w:rsidR="0032169D" w:rsidRPr="0032169D">
        <w:rPr>
          <w:rFonts w:ascii="Times New Roman" w:hAnsi="Times New Roman"/>
        </w:rPr>
        <w:t>Определение организационно-педагогических условий реализации дополнительной профессиональной программы</w:t>
      </w:r>
      <w:r>
        <w:rPr>
          <w:rFonts w:ascii="Times New Roman" w:hAnsi="Times New Roman"/>
        </w:rPr>
        <w:t xml:space="preserve"> повышения квалификации. </w:t>
      </w:r>
      <w:r w:rsidR="0032169D" w:rsidRPr="0032169D">
        <w:rPr>
          <w:rFonts w:ascii="Times New Roman" w:hAnsi="Times New Roman"/>
        </w:rPr>
        <w:t>В раздел «Организационно-педагогические условия реализации программы» рекомендуется включить следующую информацию</w:t>
      </w:r>
      <w:r>
        <w:rPr>
          <w:rFonts w:ascii="Times New Roman" w:hAnsi="Times New Roman"/>
        </w:rPr>
        <w:t>:</w:t>
      </w:r>
    </w:p>
    <w:p w:rsidR="00031ED4" w:rsidRDefault="00031ED4" w:rsidP="00031E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</w:t>
      </w:r>
      <w:r w:rsidRPr="00031ED4">
        <w:rPr>
          <w:rFonts w:ascii="Times New Roman" w:hAnsi="Times New Roman"/>
        </w:rPr>
        <w:t>адровое обеспечение реализации программы</w:t>
      </w:r>
      <w:r>
        <w:rPr>
          <w:rFonts w:ascii="Times New Roman" w:hAnsi="Times New Roman"/>
        </w:rPr>
        <w:t>;</w:t>
      </w:r>
    </w:p>
    <w:p w:rsidR="00031ED4" w:rsidRPr="00031ED4" w:rsidRDefault="00031ED4" w:rsidP="00031E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031ED4">
        <w:rPr>
          <w:rFonts w:ascii="Times New Roman" w:hAnsi="Times New Roman"/>
        </w:rPr>
        <w:t>атериально-техническое обеспечение реализации программы</w:t>
      </w:r>
      <w:r>
        <w:rPr>
          <w:rFonts w:ascii="Times New Roman" w:hAnsi="Times New Roman"/>
        </w:rPr>
        <w:t>;</w:t>
      </w:r>
    </w:p>
    <w:p w:rsidR="00031ED4" w:rsidRPr="00031ED4" w:rsidRDefault="00031ED4" w:rsidP="00031E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</w:t>
      </w:r>
      <w:r w:rsidRPr="00031ED4">
        <w:rPr>
          <w:rFonts w:ascii="Times New Roman" w:hAnsi="Times New Roman"/>
        </w:rPr>
        <w:t>нформационное и учебно-методическое обеспечение реализации программы</w:t>
      </w:r>
      <w:r>
        <w:rPr>
          <w:rFonts w:ascii="Times New Roman" w:hAnsi="Times New Roman"/>
        </w:rPr>
        <w:t>;</w:t>
      </w:r>
    </w:p>
    <w:p w:rsidR="00031ED4" w:rsidRDefault="00031ED4" w:rsidP="00031E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031ED4">
        <w:rPr>
          <w:rFonts w:ascii="Times New Roman" w:hAnsi="Times New Roman"/>
        </w:rPr>
        <w:t>бразовательные технологии, используемые в процессе реализации программы</w:t>
      </w:r>
    </w:p>
    <w:p w:rsidR="00031ED4" w:rsidRDefault="00031ED4" w:rsidP="00031ED4">
      <w:pPr>
        <w:ind w:firstLine="708"/>
        <w:jc w:val="both"/>
        <w:rPr>
          <w:rFonts w:ascii="Times New Roman" w:hAnsi="Times New Roman"/>
        </w:rPr>
      </w:pPr>
    </w:p>
    <w:p w:rsidR="0032169D" w:rsidRDefault="00031ED4" w:rsidP="00031ED4">
      <w:pPr>
        <w:ind w:firstLine="708"/>
        <w:jc w:val="both"/>
        <w:rPr>
          <w:rFonts w:ascii="Times New Roman" w:hAnsi="Times New Roman"/>
        </w:rPr>
      </w:pPr>
      <w:r w:rsidRPr="008E39A6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</w:t>
      </w:r>
      <w:r w:rsidR="0032169D" w:rsidRPr="0032169D">
        <w:rPr>
          <w:rFonts w:ascii="Times New Roman" w:hAnsi="Times New Roman"/>
        </w:rPr>
        <w:t xml:space="preserve"> Разработка учебного плана и календарного учебного графика</w:t>
      </w:r>
      <w:r>
        <w:rPr>
          <w:rFonts w:ascii="Times New Roman" w:hAnsi="Times New Roman"/>
        </w:rPr>
        <w:t>. П</w:t>
      </w:r>
      <w:r w:rsidR="0032169D" w:rsidRPr="0032169D">
        <w:rPr>
          <w:rFonts w:ascii="Times New Roman" w:hAnsi="Times New Roman"/>
        </w:rPr>
        <w:t xml:space="preserve">о результатам проведенной </w:t>
      </w:r>
      <w:r>
        <w:rPr>
          <w:rFonts w:ascii="Times New Roman" w:hAnsi="Times New Roman"/>
        </w:rPr>
        <w:t xml:space="preserve">подготовительной работы </w:t>
      </w:r>
      <w:r w:rsidR="00921E5D">
        <w:rPr>
          <w:rFonts w:ascii="Times New Roman" w:hAnsi="Times New Roman"/>
        </w:rPr>
        <w:t xml:space="preserve"> </w:t>
      </w:r>
      <w:r w:rsidR="0032169D" w:rsidRPr="0032169D">
        <w:rPr>
          <w:rFonts w:ascii="Times New Roman" w:hAnsi="Times New Roman"/>
        </w:rPr>
        <w:t xml:space="preserve"> составляется учебный план и календарный учебный график, проводится корректировка часов по всем элементам образовательной программы, определяется их последовательность. </w:t>
      </w:r>
      <w:r>
        <w:rPr>
          <w:rFonts w:ascii="Times New Roman" w:hAnsi="Times New Roman"/>
        </w:rPr>
        <w:t>Д</w:t>
      </w:r>
      <w:r w:rsidR="0032169D" w:rsidRPr="0032169D">
        <w:rPr>
          <w:rFonts w:ascii="Times New Roman" w:hAnsi="Times New Roman"/>
        </w:rPr>
        <w:t xml:space="preserve">анный этап формирования </w:t>
      </w:r>
      <w:r>
        <w:rPr>
          <w:rFonts w:ascii="Times New Roman" w:hAnsi="Times New Roman"/>
        </w:rPr>
        <w:t xml:space="preserve">дополнительной профессиональной программы </w:t>
      </w:r>
      <w:r w:rsidR="0032169D" w:rsidRPr="0032169D">
        <w:rPr>
          <w:rFonts w:ascii="Times New Roman" w:hAnsi="Times New Roman"/>
        </w:rPr>
        <w:t xml:space="preserve">позволяет закрепить приоритеты в освоении (совершенствовании) того или иного вида деятельности, компетенций, умений и знаний путем перераспределения объемов времени, отводимых на различные </w:t>
      </w:r>
      <w:r>
        <w:rPr>
          <w:rFonts w:ascii="Times New Roman" w:hAnsi="Times New Roman"/>
        </w:rPr>
        <w:t xml:space="preserve">темы, </w:t>
      </w:r>
      <w:r w:rsidR="0032169D" w:rsidRPr="0032169D">
        <w:rPr>
          <w:rFonts w:ascii="Times New Roman" w:hAnsi="Times New Roman"/>
        </w:rPr>
        <w:t>модули, практики, виды учебных занятий.</w:t>
      </w:r>
    </w:p>
    <w:p w:rsidR="0032169D" w:rsidRDefault="00031ED4" w:rsidP="00031ED4">
      <w:pPr>
        <w:ind w:firstLine="708"/>
        <w:jc w:val="both"/>
        <w:rPr>
          <w:rFonts w:ascii="Times New Roman" w:hAnsi="Times New Roman"/>
        </w:rPr>
      </w:pPr>
      <w:r w:rsidRPr="008E39A6">
        <w:rPr>
          <w:rFonts w:ascii="Times New Roman" w:hAnsi="Times New Roman"/>
          <w:b/>
        </w:rPr>
        <w:lastRenderedPageBreak/>
        <w:t>8.</w:t>
      </w:r>
      <w:r>
        <w:rPr>
          <w:rFonts w:ascii="Times New Roman" w:hAnsi="Times New Roman"/>
        </w:rPr>
        <w:t xml:space="preserve"> </w:t>
      </w:r>
      <w:r w:rsidR="0032169D" w:rsidRPr="0032169D">
        <w:rPr>
          <w:rFonts w:ascii="Times New Roman" w:hAnsi="Times New Roman"/>
        </w:rPr>
        <w:t>Экспертиза дополнительной профессиональной программы</w:t>
      </w:r>
      <w:r w:rsidR="00277397">
        <w:rPr>
          <w:rFonts w:ascii="Times New Roman" w:hAnsi="Times New Roman"/>
        </w:rPr>
        <w:t xml:space="preserve"> повышения квалификации проводится Экспертным советом ГБУ ИМЦ Невского района Санкт-Петербурга, а также внешними экспертами.</w:t>
      </w:r>
    </w:p>
    <w:p w:rsidR="008E39A6" w:rsidRDefault="008E39A6" w:rsidP="00031ED4">
      <w:pPr>
        <w:ind w:firstLine="708"/>
        <w:jc w:val="both"/>
        <w:rPr>
          <w:rFonts w:ascii="Times New Roman" w:hAnsi="Times New Roman"/>
        </w:rPr>
      </w:pPr>
    </w:p>
    <w:p w:rsidR="00921E5D" w:rsidRPr="00921E5D" w:rsidRDefault="00921E5D" w:rsidP="00921E5D">
      <w:pPr>
        <w:ind w:firstLine="708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ГБУ  ИМЦ</w:t>
      </w:r>
      <w:proofErr w:type="gramEnd"/>
      <w:r>
        <w:rPr>
          <w:rFonts w:ascii="Times New Roman" w:hAnsi="Times New Roman"/>
        </w:rPr>
        <w:t xml:space="preserve"> Невского района в</w:t>
      </w:r>
      <w:r w:rsidRPr="00921E5D">
        <w:rPr>
          <w:rFonts w:ascii="Times New Roman" w:hAnsi="Times New Roman"/>
          <w:lang w:bidi="ru-RU"/>
        </w:rPr>
        <w:t xml:space="preserve"> 2018-2019 учебном году проведена система семинаров «Сопряжение стандартов как основа проектирования дополнительных профессиональных программ» для сотрудников ГБУ ИМЦ - разработчиков дополнительных профессиональных программ   повышения квалификации</w:t>
      </w:r>
      <w:r w:rsidR="00E36B82">
        <w:rPr>
          <w:rFonts w:ascii="Times New Roman" w:hAnsi="Times New Roman"/>
          <w:lang w:bidi="ru-RU"/>
        </w:rPr>
        <w:t>, программы разрабатываются  согласно утвержденному макету.</w:t>
      </w:r>
      <w:r w:rsidRPr="00921E5D">
        <w:rPr>
          <w:rFonts w:ascii="Times New Roman" w:hAnsi="Times New Roman"/>
          <w:lang w:bidi="ru-RU"/>
        </w:rPr>
        <w:t xml:space="preserve"> </w:t>
      </w:r>
    </w:p>
    <w:p w:rsidR="00F615FE" w:rsidRPr="00F615FE" w:rsidRDefault="00F615FE" w:rsidP="00F615FE">
      <w:pPr>
        <w:ind w:firstLine="708"/>
        <w:jc w:val="both"/>
        <w:rPr>
          <w:rFonts w:ascii="Times New Roman" w:hAnsi="Times New Roman"/>
          <w:lang w:val="x-none" w:bidi="ru-RU"/>
        </w:rPr>
      </w:pPr>
      <w:r w:rsidRPr="00F615FE">
        <w:rPr>
          <w:rFonts w:ascii="Times New Roman" w:hAnsi="Times New Roman"/>
          <w:lang w:val="x-none" w:bidi="ru-RU"/>
        </w:rPr>
        <w:t xml:space="preserve">К показателям, характеризующим качество реализации дополнительных профессиональных программ повышения квалификации отнесены: полнота реализации дополнительной профессиональной программы и доля слушателей, удовлетворенных качеством реализации программы.  </w:t>
      </w:r>
      <w:r w:rsidRPr="00F615FE">
        <w:rPr>
          <w:rFonts w:ascii="Times New Roman" w:hAnsi="Times New Roman"/>
        </w:rPr>
        <w:t xml:space="preserve">Для слушателей проводится анкетирование   по вопросам оценки условий и качества реализуемых дополнительных профессиональных программ повышения квалификации.  </w:t>
      </w:r>
    </w:p>
    <w:p w:rsidR="00F615FE" w:rsidRPr="00F615FE" w:rsidRDefault="00F615FE" w:rsidP="00F615FE">
      <w:pPr>
        <w:ind w:firstLine="708"/>
        <w:jc w:val="both"/>
        <w:rPr>
          <w:rFonts w:ascii="Times New Roman" w:hAnsi="Times New Roman"/>
          <w:lang w:val="x-none"/>
        </w:rPr>
      </w:pPr>
      <w:r w:rsidRPr="00F615FE">
        <w:rPr>
          <w:rFonts w:ascii="Times New Roman" w:hAnsi="Times New Roman"/>
          <w:lang w:val="x-none"/>
        </w:rPr>
        <w:t>В 2018</w:t>
      </w:r>
      <w:r w:rsidRPr="00F615FE">
        <w:rPr>
          <w:rFonts w:ascii="Times New Roman" w:hAnsi="Times New Roman"/>
        </w:rPr>
        <w:t>-2019 уч</w:t>
      </w:r>
      <w:r w:rsidR="001347C6">
        <w:rPr>
          <w:rFonts w:ascii="Times New Roman" w:hAnsi="Times New Roman"/>
        </w:rPr>
        <w:t>ебном</w:t>
      </w:r>
      <w:r w:rsidRPr="00F615FE">
        <w:rPr>
          <w:rFonts w:ascii="Times New Roman" w:hAnsi="Times New Roman"/>
          <w:lang w:val="x-none"/>
        </w:rPr>
        <w:t xml:space="preserve"> году в анкетировании приняли участие</w:t>
      </w:r>
      <w:r w:rsidRPr="00F615FE">
        <w:rPr>
          <w:rFonts w:ascii="Times New Roman" w:hAnsi="Times New Roman"/>
        </w:rPr>
        <w:t xml:space="preserve"> 957</w:t>
      </w:r>
      <w:r w:rsidRPr="00F615FE">
        <w:rPr>
          <w:rFonts w:ascii="Times New Roman" w:hAnsi="Times New Roman"/>
          <w:lang w:val="x-none"/>
        </w:rPr>
        <w:t xml:space="preserve"> слушател</w:t>
      </w:r>
      <w:r w:rsidRPr="00F615FE">
        <w:rPr>
          <w:rFonts w:ascii="Times New Roman" w:hAnsi="Times New Roman"/>
        </w:rPr>
        <w:t>ей</w:t>
      </w:r>
      <w:r w:rsidRPr="00F615FE">
        <w:rPr>
          <w:rFonts w:ascii="Times New Roman" w:hAnsi="Times New Roman"/>
          <w:lang w:val="x-none"/>
        </w:rPr>
        <w:t xml:space="preserve"> (8</w:t>
      </w:r>
      <w:r w:rsidRPr="00F615FE">
        <w:rPr>
          <w:rFonts w:ascii="Times New Roman" w:hAnsi="Times New Roman"/>
        </w:rPr>
        <w:t>7</w:t>
      </w:r>
      <w:r w:rsidRPr="00F615FE">
        <w:rPr>
          <w:rFonts w:ascii="Times New Roman" w:hAnsi="Times New Roman"/>
          <w:lang w:val="x-none"/>
        </w:rPr>
        <w:t>% всех слушателей, прошедших курсы повышения квалификации</w:t>
      </w:r>
      <w:r w:rsidRPr="00F615FE">
        <w:rPr>
          <w:rFonts w:ascii="Times New Roman" w:hAnsi="Times New Roman"/>
        </w:rPr>
        <w:t xml:space="preserve"> в ГБУ ИМЦ</w:t>
      </w:r>
      <w:r w:rsidRPr="00F615FE">
        <w:rPr>
          <w:rFonts w:ascii="Times New Roman" w:hAnsi="Times New Roman"/>
          <w:lang w:val="x-none"/>
        </w:rPr>
        <w:t xml:space="preserve">).  Деятельность ГБУ ИМЦ по реализации дополнительных профессиональных программ повышения квалификации оценивается положительно. Наиболее  высокая   оценка получена по показателям:  актуальность и практическая значимость программы;  удовлетворенность    качеством предоставляемых образовательных услуг; </w:t>
      </w:r>
      <w:r w:rsidRPr="00F615FE">
        <w:rPr>
          <w:rFonts w:ascii="Times New Roman" w:hAnsi="Times New Roman"/>
        </w:rPr>
        <w:t xml:space="preserve">корпоративная культура в образовательной организации (доброжелательность, вежливость и др.); компетентность преподавательского </w:t>
      </w:r>
      <w:proofErr w:type="gramStart"/>
      <w:r w:rsidRPr="00F615FE">
        <w:rPr>
          <w:rFonts w:ascii="Times New Roman" w:hAnsi="Times New Roman"/>
        </w:rPr>
        <w:t xml:space="preserve">состава;   </w:t>
      </w:r>
      <w:proofErr w:type="gramEnd"/>
      <w:r w:rsidRPr="00F615FE">
        <w:rPr>
          <w:rFonts w:ascii="Times New Roman" w:hAnsi="Times New Roman"/>
          <w:lang w:val="x-none"/>
        </w:rPr>
        <w:t xml:space="preserve"> готовность к освоению в данной образовательной организации другой   дополнительной профессиональной программы</w:t>
      </w:r>
      <w:r w:rsidRPr="00F615FE">
        <w:rPr>
          <w:rFonts w:ascii="Times New Roman" w:hAnsi="Times New Roman"/>
        </w:rPr>
        <w:t>.</w:t>
      </w:r>
      <w:r w:rsidRPr="00F615FE">
        <w:rPr>
          <w:rFonts w:ascii="Times New Roman" w:hAnsi="Times New Roman"/>
          <w:lang w:val="x-none"/>
        </w:rPr>
        <w:t xml:space="preserve"> </w:t>
      </w:r>
    </w:p>
    <w:p w:rsidR="00F615FE" w:rsidRPr="00F615FE" w:rsidRDefault="00F615FE" w:rsidP="00F615FE">
      <w:pPr>
        <w:ind w:firstLine="708"/>
        <w:jc w:val="both"/>
        <w:rPr>
          <w:rFonts w:ascii="Times New Roman" w:hAnsi="Times New Roman"/>
          <w:lang w:val="x-none"/>
        </w:rPr>
      </w:pPr>
      <w:r w:rsidRPr="00F615FE">
        <w:rPr>
          <w:rFonts w:ascii="Times New Roman" w:hAnsi="Times New Roman"/>
        </w:rPr>
        <w:tab/>
      </w:r>
    </w:p>
    <w:p w:rsidR="00F615FE" w:rsidRPr="00F615FE" w:rsidRDefault="00F615FE" w:rsidP="00F615FE">
      <w:pPr>
        <w:ind w:firstLine="708"/>
        <w:jc w:val="both"/>
        <w:rPr>
          <w:rFonts w:ascii="Times New Roman" w:hAnsi="Times New Roman"/>
          <w:bCs/>
        </w:rPr>
      </w:pPr>
      <w:r w:rsidRPr="00F615FE">
        <w:rPr>
          <w:rFonts w:ascii="Times New Roman" w:hAnsi="Times New Roman"/>
          <w:bCs/>
        </w:rPr>
        <w:tab/>
      </w:r>
    </w:p>
    <w:p w:rsidR="008E39A6" w:rsidRPr="00F615FE" w:rsidRDefault="008E39A6" w:rsidP="00031ED4">
      <w:pPr>
        <w:ind w:firstLine="708"/>
        <w:jc w:val="both"/>
        <w:rPr>
          <w:rFonts w:ascii="Times New Roman" w:hAnsi="Times New Roman"/>
        </w:rPr>
      </w:pPr>
    </w:p>
    <w:p w:rsidR="008E39A6" w:rsidRPr="0032169D" w:rsidRDefault="008E39A6" w:rsidP="00031ED4">
      <w:pPr>
        <w:ind w:firstLine="708"/>
        <w:jc w:val="both"/>
        <w:rPr>
          <w:rFonts w:ascii="Times New Roman" w:hAnsi="Times New Roman"/>
        </w:rPr>
      </w:pPr>
    </w:p>
    <w:p w:rsidR="00BA3580" w:rsidRDefault="00BA3580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p w:rsidR="00E36B82" w:rsidRDefault="00E36B82" w:rsidP="00013A79">
      <w:pPr>
        <w:jc w:val="both"/>
        <w:rPr>
          <w:rFonts w:ascii="Times New Roman" w:hAnsi="Times New Roman"/>
        </w:rPr>
      </w:pPr>
    </w:p>
    <w:tbl>
      <w:tblPr>
        <w:tblStyle w:val="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6B82" w:rsidRPr="00E36B82" w:rsidTr="001A573A">
        <w:tc>
          <w:tcPr>
            <w:tcW w:w="9345" w:type="dxa"/>
            <w:gridSpan w:val="2"/>
          </w:tcPr>
          <w:p w:rsid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Невского района Санкт-Петербурга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36B82" w:rsidRPr="00E36B82" w:rsidTr="001A573A">
        <w:tc>
          <w:tcPr>
            <w:tcW w:w="4672" w:type="dxa"/>
          </w:tcPr>
          <w:p w:rsidR="00BD66C5" w:rsidRPr="00BD66C5" w:rsidRDefault="00BD66C5" w:rsidP="00BD66C5">
            <w:pPr>
              <w:shd w:val="clear" w:color="auto" w:fill="FFFFFF"/>
              <w:tabs>
                <w:tab w:val="left" w:pos="34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66C5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</w:t>
            </w:r>
          </w:p>
          <w:p w:rsidR="00BD66C5" w:rsidRPr="00BD66C5" w:rsidRDefault="00BD66C5" w:rsidP="00BD66C5">
            <w:pPr>
              <w:shd w:val="clear" w:color="auto" w:fill="FFFFFF"/>
              <w:tabs>
                <w:tab w:val="left" w:pos="34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66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ГБУ ИМЦ                                                                                                                      </w:t>
            </w:r>
          </w:p>
          <w:p w:rsidR="00BD66C5" w:rsidRPr="00BD66C5" w:rsidRDefault="00BD66C5" w:rsidP="00BD66C5">
            <w:pPr>
              <w:shd w:val="clear" w:color="auto" w:fill="FFFFFF"/>
              <w:tabs>
                <w:tab w:val="left" w:pos="34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66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Невского района                                                             </w:t>
            </w:r>
          </w:p>
          <w:p w:rsidR="00BD66C5" w:rsidRPr="00BD66C5" w:rsidRDefault="00BD66C5" w:rsidP="00BD66C5">
            <w:pPr>
              <w:shd w:val="clear" w:color="auto" w:fill="FFFFFF"/>
              <w:tabs>
                <w:tab w:val="left" w:pos="34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66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__________Г.И. Осипенко                                              </w:t>
            </w:r>
          </w:p>
          <w:p w:rsidR="00BD66C5" w:rsidRPr="00BD66C5" w:rsidRDefault="00BD66C5" w:rsidP="00BD66C5">
            <w:pPr>
              <w:shd w:val="clear" w:color="auto" w:fill="FFFFFF"/>
              <w:tabs>
                <w:tab w:val="left" w:pos="34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D66C5" w:rsidRPr="00BD66C5" w:rsidRDefault="00BD66C5" w:rsidP="00BD66C5">
            <w:pPr>
              <w:shd w:val="clear" w:color="auto" w:fill="FFFFFF"/>
              <w:tabs>
                <w:tab w:val="left" w:pos="34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D66C5">
              <w:rPr>
                <w:rFonts w:ascii="Times New Roman" w:eastAsia="Times New Roman" w:hAnsi="Times New Roman"/>
                <w:color w:val="000000"/>
                <w:lang w:eastAsia="ru-RU"/>
              </w:rPr>
              <w:t>Приказ  от</w:t>
            </w:r>
            <w:proofErr w:type="gramEnd"/>
            <w:r w:rsidRPr="00BD66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 _____ г. №___                                       </w:t>
            </w:r>
          </w:p>
          <w:p w:rsidR="00BD66C5" w:rsidRPr="00BD66C5" w:rsidRDefault="00BD66C5" w:rsidP="00BD66C5">
            <w:pPr>
              <w:shd w:val="clear" w:color="auto" w:fill="FFFFFF"/>
              <w:tabs>
                <w:tab w:val="left" w:pos="34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D66C5" w:rsidRDefault="00BD66C5" w:rsidP="00E36B82">
            <w:pPr>
              <w:shd w:val="clear" w:color="auto" w:fill="FFFFFF"/>
              <w:tabs>
                <w:tab w:val="left" w:pos="34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6B82" w:rsidRPr="00E36B82" w:rsidRDefault="00E36B82" w:rsidP="00BD66C5">
            <w:pPr>
              <w:shd w:val="clear" w:color="auto" w:fill="FFFFFF"/>
              <w:tabs>
                <w:tab w:val="left" w:pos="34"/>
              </w:tabs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73" w:type="dxa"/>
          </w:tcPr>
          <w:p w:rsidR="00BD66C5" w:rsidRPr="00BD66C5" w:rsidRDefault="00BD66C5" w:rsidP="00BD66C5">
            <w:pPr>
              <w:shd w:val="clear" w:color="auto" w:fill="FFFFFF"/>
              <w:ind w:left="2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66C5">
              <w:rPr>
                <w:rFonts w:ascii="Times New Roman" w:eastAsia="Times New Roman" w:hAnsi="Times New Roman"/>
                <w:color w:val="000000"/>
                <w:lang w:eastAsia="ru-RU"/>
              </w:rPr>
              <w:t>ПРИНЯТО</w:t>
            </w:r>
          </w:p>
          <w:p w:rsidR="00BD66C5" w:rsidRPr="00BD66C5" w:rsidRDefault="00BD66C5" w:rsidP="00BD66C5">
            <w:pPr>
              <w:ind w:left="2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66C5">
              <w:rPr>
                <w:rFonts w:ascii="Times New Roman" w:eastAsia="Times New Roman" w:hAnsi="Times New Roman"/>
                <w:color w:val="000000"/>
                <w:lang w:eastAsia="ru-RU"/>
              </w:rPr>
              <w:t>Решением Экспертного Совета</w:t>
            </w:r>
          </w:p>
          <w:p w:rsidR="00BD66C5" w:rsidRPr="00BD66C5" w:rsidRDefault="00BD66C5" w:rsidP="00BD66C5">
            <w:pPr>
              <w:ind w:left="2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66C5">
              <w:rPr>
                <w:rFonts w:ascii="Times New Roman" w:eastAsia="Times New Roman" w:hAnsi="Times New Roman"/>
                <w:color w:val="000000"/>
                <w:lang w:eastAsia="ru-RU"/>
              </w:rPr>
              <w:t>ГБУ ИМЦ Невского района</w:t>
            </w:r>
          </w:p>
          <w:p w:rsidR="00BD66C5" w:rsidRPr="00BD66C5" w:rsidRDefault="00BD66C5" w:rsidP="00BD66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66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от _______г.  протокол № _____</w:t>
            </w:r>
          </w:p>
          <w:p w:rsidR="00BD66C5" w:rsidRPr="00BD66C5" w:rsidRDefault="00BD66C5" w:rsidP="00BD66C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66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Председатель Экспертного Совета</w:t>
            </w:r>
          </w:p>
          <w:p w:rsidR="00BD66C5" w:rsidRDefault="00BD66C5" w:rsidP="00BD66C5">
            <w:pPr>
              <w:shd w:val="clear" w:color="auto" w:fill="FFFFFF"/>
              <w:ind w:left="2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 Г.И. Осипенко                                              </w:t>
            </w: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36B82" w:rsidRPr="00E36B82" w:rsidTr="001A573A">
        <w:tc>
          <w:tcPr>
            <w:tcW w:w="9345" w:type="dxa"/>
            <w:gridSpan w:val="2"/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ind w:left="-54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36B82" w:rsidRPr="00E36B82" w:rsidRDefault="00E36B82" w:rsidP="00E36B82">
            <w:pPr>
              <w:ind w:left="-54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36B82" w:rsidRPr="00E36B82" w:rsidRDefault="00E36B82" w:rsidP="00E36B82">
            <w:pPr>
              <w:ind w:left="-54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36B82" w:rsidRPr="00E36B82" w:rsidRDefault="006B7738" w:rsidP="00E36B82">
            <w:pPr>
              <w:ind w:left="-54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МАКЕТ</w:t>
            </w:r>
          </w:p>
          <w:p w:rsidR="00E36B82" w:rsidRPr="00E36B82" w:rsidRDefault="00E36B82" w:rsidP="00E36B82">
            <w:pPr>
              <w:ind w:left="-54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36B82" w:rsidRPr="00E36B82" w:rsidRDefault="00E36B82" w:rsidP="00E36B82">
            <w:pPr>
              <w:ind w:left="-54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ДОПОЛНИТЕЛЬНАЯ ПРОФЕССИОНАЛЬНАЯ ПРОГРАММА</w:t>
            </w:r>
          </w:p>
          <w:p w:rsidR="00E36B82" w:rsidRPr="00E36B82" w:rsidRDefault="00E36B82" w:rsidP="00E36B82">
            <w:pPr>
              <w:ind w:left="-54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ПОВЫШЕНИЯ КВАЛИФИКАЦИИ </w:t>
            </w: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36B82" w:rsidRPr="00E36B82" w:rsidTr="001A573A">
        <w:tc>
          <w:tcPr>
            <w:tcW w:w="9345" w:type="dxa"/>
            <w:gridSpan w:val="2"/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eastAsia="ru-RU"/>
              </w:rPr>
              <w:t>Наименование   программы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</w:tr>
      <w:tr w:rsidR="00E36B82" w:rsidRPr="00E36B82" w:rsidTr="001A573A">
        <w:tc>
          <w:tcPr>
            <w:tcW w:w="9345" w:type="dxa"/>
            <w:gridSpan w:val="2"/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Санкт-Петербург 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</w:tr>
    </w:tbl>
    <w:p w:rsidR="00E36B82" w:rsidRPr="00E36B82" w:rsidRDefault="00E36B82" w:rsidP="00E36B82">
      <w:pPr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E36B82" w:rsidRPr="00E36B82" w:rsidRDefault="00E36B82" w:rsidP="00E36B82">
      <w:pPr>
        <w:rPr>
          <w:rFonts w:ascii="Times New Roman" w:eastAsia="Times New Roman" w:hAnsi="Times New Roman"/>
          <w:lang w:eastAsia="ru-RU"/>
        </w:rPr>
      </w:pPr>
    </w:p>
    <w:p w:rsidR="00E36B82" w:rsidRPr="00E36B82" w:rsidRDefault="00E36B82" w:rsidP="00E36B82">
      <w:pPr>
        <w:spacing w:line="360" w:lineRule="auto"/>
        <w:ind w:left="720"/>
        <w:contextualSpacing/>
        <w:jc w:val="center"/>
        <w:rPr>
          <w:rFonts w:ascii="Times New Roman" w:eastAsia="Calibri" w:hAnsi="Times New Roman"/>
          <w:b/>
          <w:color w:val="000000"/>
          <w:lang w:eastAsia="ru-RU"/>
        </w:rPr>
      </w:pPr>
      <w:r w:rsidRPr="00E36B82">
        <w:rPr>
          <w:rFonts w:ascii="Times New Roman" w:eastAsia="Calibri" w:hAnsi="Times New Roman"/>
          <w:b/>
          <w:color w:val="000000"/>
          <w:lang w:eastAsia="ru-RU"/>
        </w:rPr>
        <w:t>ПОЯСНИТЕЛЬНАЯ ЗАПИСКА</w:t>
      </w:r>
    </w:p>
    <w:p w:rsidR="00E36B82" w:rsidRPr="00E36B82" w:rsidRDefault="00E36B82" w:rsidP="00E36B82">
      <w:pPr>
        <w:ind w:left="720"/>
        <w:contextualSpacing/>
        <w:rPr>
          <w:rFonts w:ascii="Times New Roman" w:eastAsia="Calibri" w:hAnsi="Times New Roman"/>
          <w:b/>
          <w:i/>
          <w:color w:val="000000"/>
          <w:u w:val="single"/>
          <w:lang w:eastAsia="ru-RU"/>
        </w:rPr>
      </w:pPr>
    </w:p>
    <w:p w:rsidR="00E36B82" w:rsidRPr="00E36B82" w:rsidRDefault="00E36B82" w:rsidP="00E36B82">
      <w:pPr>
        <w:ind w:left="720"/>
        <w:contextualSpacing/>
        <w:rPr>
          <w:rFonts w:ascii="Times New Roman" w:eastAsia="Calibri" w:hAnsi="Times New Roman"/>
          <w:i/>
          <w:color w:val="000000"/>
          <w:lang w:eastAsia="ru-RU"/>
        </w:rPr>
      </w:pPr>
      <w:r w:rsidRPr="00E36B82">
        <w:rPr>
          <w:rFonts w:ascii="Times New Roman" w:eastAsia="Calibri" w:hAnsi="Times New Roman"/>
          <w:i/>
          <w:color w:val="000000"/>
          <w:lang w:eastAsia="ru-RU"/>
        </w:rPr>
        <w:t xml:space="preserve">Актуальность и практическая значимость ДПП </w:t>
      </w:r>
    </w:p>
    <w:p w:rsidR="00E36B82" w:rsidRPr="00E36B82" w:rsidRDefault="00E36B82" w:rsidP="00E36B82">
      <w:pPr>
        <w:ind w:left="720"/>
        <w:contextualSpacing/>
        <w:rPr>
          <w:rFonts w:ascii="Times New Roman" w:eastAsia="Calibri" w:hAnsi="Times New Roman"/>
          <w:i/>
          <w:color w:val="000000"/>
          <w:lang w:eastAsia="ru-RU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14"/>
        <w:gridCol w:w="2586"/>
        <w:gridCol w:w="1915"/>
      </w:tblGrid>
      <w:tr w:rsidR="00E36B82" w:rsidRPr="00E36B82" w:rsidTr="001A573A">
        <w:tc>
          <w:tcPr>
            <w:tcW w:w="9583" w:type="dxa"/>
            <w:gridSpan w:val="4"/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Программа разработана на основе профессионального стандарта:</w:t>
            </w: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6B82" w:rsidRPr="00E36B82" w:rsidRDefault="00E36B82" w:rsidP="00E36B82">
            <w:pPr>
              <w:spacing w:line="360" w:lineRule="auto"/>
              <w:contextualSpacing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</w:p>
        </w:tc>
      </w:tr>
      <w:tr w:rsidR="00E36B82" w:rsidRPr="00E36B82" w:rsidTr="001A573A">
        <w:tc>
          <w:tcPr>
            <w:tcW w:w="3168" w:type="dxa"/>
          </w:tcPr>
          <w:p w:rsidR="00E36B82" w:rsidRPr="00E36B82" w:rsidRDefault="00E36B82" w:rsidP="00E36B82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Calibri" w:hAnsi="Times New Roman"/>
                <w:color w:val="000000"/>
                <w:lang w:eastAsia="ru-RU"/>
              </w:rPr>
              <w:t>Обобщенная трудовая функция (ОТФ)</w:t>
            </w:r>
          </w:p>
        </w:tc>
        <w:tc>
          <w:tcPr>
            <w:tcW w:w="1914" w:type="dxa"/>
          </w:tcPr>
          <w:p w:rsidR="00E36B82" w:rsidRPr="00E36B82" w:rsidRDefault="00E36B82" w:rsidP="00E36B82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Calibri" w:hAnsi="Times New Roman"/>
                <w:color w:val="000000"/>
                <w:lang w:eastAsia="ru-RU"/>
              </w:rPr>
              <w:t>Трудовая функция (ТФ)</w:t>
            </w:r>
          </w:p>
        </w:tc>
        <w:tc>
          <w:tcPr>
            <w:tcW w:w="2586" w:type="dxa"/>
          </w:tcPr>
          <w:p w:rsidR="00E36B82" w:rsidRPr="00E36B82" w:rsidRDefault="00E36B82" w:rsidP="00E36B82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Calibri" w:hAnsi="Times New Roman"/>
                <w:color w:val="000000"/>
                <w:lang w:eastAsia="ru-RU"/>
              </w:rPr>
              <w:t>Трудовое действие (ТД)</w:t>
            </w:r>
          </w:p>
        </w:tc>
        <w:tc>
          <w:tcPr>
            <w:tcW w:w="1915" w:type="dxa"/>
          </w:tcPr>
          <w:p w:rsidR="00E36B82" w:rsidRPr="00E36B82" w:rsidRDefault="00E36B82" w:rsidP="00E36B82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Calibri" w:hAnsi="Times New Roman"/>
                <w:color w:val="000000"/>
                <w:lang w:eastAsia="ru-RU"/>
              </w:rPr>
              <w:t>На уровне квалификации</w:t>
            </w:r>
          </w:p>
        </w:tc>
      </w:tr>
      <w:tr w:rsidR="00E36B82" w:rsidRPr="00E36B82" w:rsidTr="001A573A">
        <w:tc>
          <w:tcPr>
            <w:tcW w:w="3168" w:type="dxa"/>
          </w:tcPr>
          <w:p w:rsidR="00E36B82" w:rsidRPr="00E36B82" w:rsidRDefault="00E36B82" w:rsidP="00E36B82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</w:p>
        </w:tc>
        <w:tc>
          <w:tcPr>
            <w:tcW w:w="1914" w:type="dxa"/>
          </w:tcPr>
          <w:p w:rsidR="00E36B82" w:rsidRPr="00E36B82" w:rsidRDefault="00E36B82" w:rsidP="00E36B82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E36B82" w:rsidRPr="00E36B82" w:rsidRDefault="00E36B82" w:rsidP="00E36B82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</w:p>
        </w:tc>
        <w:tc>
          <w:tcPr>
            <w:tcW w:w="1915" w:type="dxa"/>
          </w:tcPr>
          <w:p w:rsidR="00E36B82" w:rsidRPr="00E36B82" w:rsidRDefault="00E36B82" w:rsidP="00E36B82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</w:p>
        </w:tc>
      </w:tr>
      <w:tr w:rsidR="00E36B82" w:rsidRPr="00E36B82" w:rsidTr="001A573A">
        <w:tc>
          <w:tcPr>
            <w:tcW w:w="3168" w:type="dxa"/>
          </w:tcPr>
          <w:p w:rsidR="00E36B82" w:rsidRPr="00E36B82" w:rsidRDefault="00E36B82" w:rsidP="00E36B82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</w:p>
        </w:tc>
        <w:tc>
          <w:tcPr>
            <w:tcW w:w="1914" w:type="dxa"/>
          </w:tcPr>
          <w:p w:rsidR="00E36B82" w:rsidRPr="00E36B82" w:rsidRDefault="00E36B82" w:rsidP="00E36B82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E36B82" w:rsidRPr="00E36B82" w:rsidRDefault="00E36B82" w:rsidP="00E36B82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</w:p>
        </w:tc>
        <w:tc>
          <w:tcPr>
            <w:tcW w:w="1915" w:type="dxa"/>
          </w:tcPr>
          <w:p w:rsidR="00E36B82" w:rsidRPr="00E36B82" w:rsidRDefault="00E36B82" w:rsidP="00E36B82">
            <w:pPr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</w:p>
        </w:tc>
      </w:tr>
    </w:tbl>
    <w:p w:rsidR="00E36B82" w:rsidRPr="00E36B82" w:rsidRDefault="00E36B82" w:rsidP="00E36B82">
      <w:pPr>
        <w:ind w:left="720"/>
        <w:contextualSpacing/>
        <w:rPr>
          <w:rFonts w:ascii="Times New Roman" w:eastAsia="Calibri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pacing w:line="360" w:lineRule="auto"/>
        <w:ind w:firstLine="709"/>
        <w:contextualSpacing/>
        <w:jc w:val="center"/>
        <w:rPr>
          <w:rFonts w:ascii="Times New Roman" w:eastAsia="Calibri" w:hAnsi="Times New Roman"/>
          <w:b/>
          <w:color w:val="000000"/>
          <w:lang w:eastAsia="ru-RU"/>
        </w:rPr>
      </w:pPr>
      <w:r w:rsidRPr="00E36B82">
        <w:rPr>
          <w:rFonts w:ascii="Times New Roman" w:eastAsia="Calibri" w:hAnsi="Times New Roman"/>
          <w:b/>
          <w:color w:val="000000"/>
          <w:lang w:eastAsia="ru-RU"/>
        </w:rPr>
        <w:t>ЦЕЛЬ РЕАЛИЗАЦИИ ОБРАЗОВАТЕЛЬНОЙ ПРОГРАММЫ:</w:t>
      </w:r>
    </w:p>
    <w:p w:rsidR="00E36B82" w:rsidRPr="00E36B82" w:rsidRDefault="00E36B82" w:rsidP="00E36B82">
      <w:pPr>
        <w:ind w:firstLine="709"/>
        <w:contextualSpacing/>
        <w:jc w:val="both"/>
        <w:rPr>
          <w:rFonts w:ascii="Times New Roman" w:eastAsia="Calibri" w:hAnsi="Times New Roman"/>
          <w:i/>
          <w:color w:val="000000"/>
          <w:lang w:eastAsia="ru-RU"/>
        </w:rPr>
      </w:pPr>
      <w:r w:rsidRPr="00E36B82">
        <w:rPr>
          <w:rFonts w:ascii="Times New Roman" w:eastAsia="Calibri" w:hAnsi="Times New Roman"/>
          <w:i/>
          <w:color w:val="000000"/>
          <w:lang w:eastAsia="ru-RU"/>
        </w:rPr>
        <w:t>Целью реализации ДПП ПК является осуществление деятельности, направленной на совершенствование и (или) получение новой компетенции(</w:t>
      </w:r>
      <w:proofErr w:type="spellStart"/>
      <w:r w:rsidRPr="00E36B82">
        <w:rPr>
          <w:rFonts w:ascii="Times New Roman" w:eastAsia="Calibri" w:hAnsi="Times New Roman"/>
          <w:i/>
          <w:color w:val="000000"/>
          <w:lang w:eastAsia="ru-RU"/>
        </w:rPr>
        <w:t>ий</w:t>
      </w:r>
      <w:proofErr w:type="spellEnd"/>
      <w:r w:rsidRPr="00E36B82">
        <w:rPr>
          <w:rFonts w:ascii="Times New Roman" w:eastAsia="Calibri" w:hAnsi="Times New Roman"/>
          <w:i/>
          <w:color w:val="000000"/>
          <w:lang w:eastAsia="ru-RU"/>
        </w:rPr>
        <w:t>), необходимой для профессиональной деятельности, и (или) повышение профессионального уровня в рамках имеющейся квалификации</w:t>
      </w:r>
    </w:p>
    <w:p w:rsidR="00E36B82" w:rsidRPr="00E36B82" w:rsidRDefault="00E36B82" w:rsidP="00E36B82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E36B82" w:rsidRPr="00E36B82" w:rsidRDefault="00E36B82" w:rsidP="00E36B82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36B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Pr="00E36B82">
        <w:rPr>
          <w:rFonts w:ascii="Times New Roman" w:eastAsia="Times New Roman" w:hAnsi="Times New Roman"/>
          <w:b/>
          <w:color w:val="000000"/>
          <w:lang w:eastAsia="ru-RU"/>
        </w:rPr>
        <w:t>Требования к категории слушателей:</w:t>
      </w:r>
    </w:p>
    <w:p w:rsidR="00E36B82" w:rsidRPr="00E36B82" w:rsidRDefault="00E36B82" w:rsidP="00E36B82">
      <w:pPr>
        <w:ind w:firstLine="709"/>
        <w:rPr>
          <w:rFonts w:ascii="Times New Roman" w:eastAsia="Times New Roman" w:hAnsi="Times New Roman"/>
          <w:b/>
          <w:color w:val="000000"/>
          <w:lang w:eastAsia="ru-RU"/>
        </w:rPr>
      </w:pPr>
    </w:p>
    <w:p w:rsidR="00E36B82" w:rsidRPr="00E36B82" w:rsidRDefault="00E36B82" w:rsidP="00E36B82">
      <w:pPr>
        <w:ind w:firstLine="70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36B82">
        <w:rPr>
          <w:rFonts w:ascii="Times New Roman" w:eastAsia="Times New Roman" w:hAnsi="Times New Roman"/>
          <w:b/>
          <w:color w:val="000000"/>
          <w:lang w:eastAsia="ru-RU"/>
        </w:rPr>
        <w:t>ПЛАНИРУЕМЫЕ РЕЗУЛЬТАТЫ ОСВОЕНИЯ ПРОГРАММЫ</w:t>
      </w:r>
    </w:p>
    <w:p w:rsidR="00E36B82" w:rsidRPr="00E36B82" w:rsidRDefault="00E36B82" w:rsidP="00E36B82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36B82" w:rsidRPr="00E36B82" w:rsidRDefault="00E36B82" w:rsidP="00E36B82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36B82">
        <w:rPr>
          <w:rFonts w:ascii="Times New Roman" w:eastAsia="Times New Roman" w:hAnsi="Times New Roman"/>
          <w:lang w:eastAsia="ru-RU"/>
        </w:rPr>
        <w:t xml:space="preserve">Программа направлена на освоение (совершенствование) следующих профессиональных компетенций по видам профессиональной деятельности: </w:t>
      </w:r>
    </w:p>
    <w:p w:rsidR="00E36B82" w:rsidRPr="00E36B82" w:rsidRDefault="00E36B82" w:rsidP="00E36B82">
      <w:pPr>
        <w:ind w:firstLine="390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493"/>
        <w:gridCol w:w="1694"/>
        <w:gridCol w:w="1552"/>
        <w:gridCol w:w="1477"/>
      </w:tblGrid>
      <w:tr w:rsidR="00E36B82" w:rsidRPr="00E36B82" w:rsidTr="001A573A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B82" w:rsidRPr="00E36B82" w:rsidRDefault="00E36B82" w:rsidP="00E36B82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Виды деятельности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B82" w:rsidRPr="00E36B82" w:rsidRDefault="00E36B82" w:rsidP="00E36B82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Профессиональные компетенции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B82" w:rsidRPr="00E36B82" w:rsidRDefault="00E36B82" w:rsidP="00E36B82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B82" w:rsidRPr="00E36B82" w:rsidRDefault="00E36B82" w:rsidP="00E36B82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Умения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B82" w:rsidRPr="00E36B82" w:rsidRDefault="00E36B82" w:rsidP="00E36B82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Практический опыт</w:t>
            </w:r>
          </w:p>
        </w:tc>
      </w:tr>
      <w:tr w:rsidR="00E36B82" w:rsidRPr="00E36B82" w:rsidTr="001A573A">
        <w:tc>
          <w:tcPr>
            <w:tcW w:w="2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B82" w:rsidRPr="00E36B82" w:rsidRDefault="00E36B82" w:rsidP="00E36B82">
            <w:pPr>
              <w:spacing w:after="100" w:line="360" w:lineRule="auto"/>
              <w:ind w:firstLine="132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ВД 1 ....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B82" w:rsidRPr="00E36B82" w:rsidRDefault="00E36B82" w:rsidP="00E36B82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ПК 1.1. ...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B82" w:rsidRPr="00E36B82" w:rsidRDefault="00E36B82" w:rsidP="00E36B82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B82" w:rsidRPr="00E36B82" w:rsidRDefault="00E36B82" w:rsidP="00E36B82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B82" w:rsidRPr="00E36B82" w:rsidRDefault="00E36B82" w:rsidP="00E36B82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6B82" w:rsidRPr="00E36B82" w:rsidTr="001A57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B82" w:rsidRPr="00E36B82" w:rsidRDefault="00E36B82" w:rsidP="00E36B82">
            <w:pPr>
              <w:ind w:firstLine="13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36B82" w:rsidRPr="00E36B82" w:rsidRDefault="00E36B82" w:rsidP="00E36B82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ПК 1.n. ...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B82" w:rsidRPr="00E36B82" w:rsidRDefault="00E36B82" w:rsidP="00E36B82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B82" w:rsidRPr="00E36B82" w:rsidRDefault="00E36B82" w:rsidP="00E36B82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B82" w:rsidRPr="00E36B82" w:rsidRDefault="00E36B82" w:rsidP="00E36B82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6B82" w:rsidRPr="00E36B82" w:rsidTr="001A573A">
        <w:tc>
          <w:tcPr>
            <w:tcW w:w="2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B82" w:rsidRPr="00E36B82" w:rsidRDefault="00E36B82" w:rsidP="00E36B82">
            <w:pPr>
              <w:spacing w:after="100" w:line="360" w:lineRule="auto"/>
              <w:ind w:firstLine="132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ВД n ...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36B82" w:rsidRPr="00E36B82" w:rsidRDefault="00E36B82" w:rsidP="00E36B82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ПК n.1. ...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B82" w:rsidRPr="00E36B82" w:rsidRDefault="00E36B82" w:rsidP="00E36B82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B82" w:rsidRPr="00E36B82" w:rsidRDefault="00E36B82" w:rsidP="00E36B82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B82" w:rsidRPr="00E36B82" w:rsidRDefault="00E36B82" w:rsidP="00E36B82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6B82" w:rsidRPr="00E36B82" w:rsidTr="001A57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36B82" w:rsidRPr="00E36B82" w:rsidRDefault="00E36B82" w:rsidP="00E36B82">
            <w:pPr>
              <w:spacing w:after="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 xml:space="preserve">ПК </w:t>
            </w:r>
            <w:proofErr w:type="spellStart"/>
            <w:r w:rsidRPr="00E36B82">
              <w:rPr>
                <w:rFonts w:ascii="Times New Roman" w:eastAsia="Times New Roman" w:hAnsi="Times New Roman"/>
                <w:lang w:eastAsia="ru-RU"/>
              </w:rPr>
              <w:t>n.n</w:t>
            </w:r>
            <w:proofErr w:type="spellEnd"/>
            <w:r w:rsidRPr="00E36B82">
              <w:rPr>
                <w:rFonts w:ascii="Times New Roman" w:eastAsia="Times New Roman" w:hAnsi="Times New Roman"/>
                <w:lang w:eastAsia="ru-RU"/>
              </w:rPr>
              <w:t>. ...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B82" w:rsidRPr="00E36B82" w:rsidRDefault="00E36B82" w:rsidP="00E36B82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B82" w:rsidRPr="00E36B82" w:rsidRDefault="00E36B82" w:rsidP="00E36B82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B82" w:rsidRPr="00E36B82" w:rsidRDefault="00E36B82" w:rsidP="00E36B82">
            <w:pPr>
              <w:spacing w:after="10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6B82" w:rsidRPr="00E36B82" w:rsidTr="001A573A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B82" w:rsidRPr="00E36B82" w:rsidRDefault="00E36B82" w:rsidP="006B7738">
            <w:pPr>
              <w:ind w:firstLine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Общепрофессиональные компетенции (ОПК) и (или) общие (общекультурные) компетенции (ОК), универсальные (УК), подлежащие</w:t>
            </w:r>
            <w:r w:rsidRPr="00E36B82">
              <w:rPr>
                <w:rFonts w:ascii="Times New Roman" w:eastAsia="Times New Roman" w:hAnsi="Times New Roman"/>
                <w:lang w:eastAsia="ru-RU"/>
              </w:rPr>
              <w:t xml:space="preserve"> развитию в течение всего процесса обучения:</w:t>
            </w:r>
          </w:p>
        </w:tc>
      </w:tr>
    </w:tbl>
    <w:p w:rsidR="00E36B82" w:rsidRPr="00E36B82" w:rsidRDefault="00E36B82" w:rsidP="00E36B82">
      <w:pPr>
        <w:ind w:firstLine="39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E36B82">
        <w:rPr>
          <w:rFonts w:ascii="Times New Roman" w:eastAsia="Times New Roman" w:hAnsi="Times New Roman"/>
          <w:i/>
          <w:color w:val="000000"/>
          <w:lang w:eastAsia="ru-RU"/>
        </w:rPr>
        <w:t xml:space="preserve">Если вид деятельности определить сложно (повышение квалификации осуществляется в новой сфере деятельности, не сопряжено с конкретной профессией), соответствующий столбец опускается. </w:t>
      </w:r>
    </w:p>
    <w:p w:rsidR="00E36B82" w:rsidRPr="00E36B82" w:rsidRDefault="00E36B82" w:rsidP="00E36B82">
      <w:pPr>
        <w:ind w:firstLine="39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E36B82">
        <w:rPr>
          <w:rFonts w:ascii="Times New Roman" w:eastAsia="Times New Roman" w:hAnsi="Times New Roman"/>
          <w:i/>
          <w:color w:val="000000"/>
          <w:lang w:eastAsia="ru-RU"/>
        </w:rPr>
        <w:t xml:space="preserve">Если осуществляется совершенствование компетенций и прирост выражается в приобретении практического опыта и (или) умений и знаний, во втором столбце необходимо указать «имеющиеся компетенции». </w:t>
      </w:r>
    </w:p>
    <w:p w:rsidR="00E36B82" w:rsidRPr="00E36B82" w:rsidRDefault="00E36B82" w:rsidP="00E36B82">
      <w:pPr>
        <w:ind w:firstLine="39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E36B82">
        <w:rPr>
          <w:rFonts w:ascii="Times New Roman" w:eastAsia="Times New Roman" w:hAnsi="Times New Roman"/>
          <w:i/>
          <w:color w:val="000000"/>
          <w:lang w:eastAsia="ru-RU"/>
        </w:rPr>
        <w:t xml:space="preserve">Если осваиваются новые компетенции, во втором столбце необходимо указать «осваиваемые компетенции». </w:t>
      </w: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tabs>
          <w:tab w:val="left" w:pos="7513"/>
        </w:tabs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36B82">
        <w:rPr>
          <w:rFonts w:ascii="Times New Roman" w:eastAsia="Times New Roman" w:hAnsi="Times New Roman"/>
          <w:b/>
          <w:color w:val="000000"/>
          <w:lang w:eastAsia="ru-RU"/>
        </w:rPr>
        <w:t>УЧЕБНЫЙ ПЛАН</w:t>
      </w:r>
    </w:p>
    <w:p w:rsidR="00E36B82" w:rsidRPr="00E36B82" w:rsidRDefault="00E36B82" w:rsidP="00E36B82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 xml:space="preserve">дополнительной профессиональной программы повышения квалификации </w:t>
      </w:r>
    </w:p>
    <w:p w:rsidR="00E36B82" w:rsidRPr="00E36B82" w:rsidRDefault="00E36B82" w:rsidP="00E36B82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>________________________________________________</w:t>
      </w:r>
    </w:p>
    <w:p w:rsidR="00E36B82" w:rsidRPr="00E36B82" w:rsidRDefault="00E36B82" w:rsidP="00E36B82">
      <w:pPr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E36B82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(наименование программы)</w:t>
      </w:r>
    </w:p>
    <w:p w:rsidR="00E36B82" w:rsidRPr="00E36B82" w:rsidRDefault="00E36B82" w:rsidP="00E36B82">
      <w:pPr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36B82" w:rsidRPr="00E36B82" w:rsidRDefault="00E36B82" w:rsidP="00E36B82">
      <w:pPr>
        <w:tabs>
          <w:tab w:val="left" w:pos="7513"/>
        </w:tabs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36B82">
        <w:rPr>
          <w:rFonts w:ascii="Times New Roman" w:eastAsia="Times New Roman" w:hAnsi="Times New Roman"/>
          <w:b/>
          <w:color w:val="000000"/>
          <w:lang w:eastAsia="ru-RU"/>
        </w:rPr>
        <w:t xml:space="preserve">Форма обучения: </w:t>
      </w:r>
    </w:p>
    <w:p w:rsidR="00E36B82" w:rsidRPr="00E36B82" w:rsidRDefault="00E36B82" w:rsidP="00E36B82">
      <w:pPr>
        <w:tabs>
          <w:tab w:val="left" w:pos="7513"/>
        </w:tabs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36B82">
        <w:rPr>
          <w:rFonts w:ascii="Times New Roman" w:eastAsia="Times New Roman" w:hAnsi="Times New Roman"/>
          <w:b/>
          <w:color w:val="000000"/>
          <w:lang w:eastAsia="ru-RU"/>
        </w:rPr>
        <w:t>Календарный учебный график:</w:t>
      </w:r>
    </w:p>
    <w:p w:rsidR="00E36B82" w:rsidRPr="00E36B82" w:rsidRDefault="00E36B82" w:rsidP="00E36B82">
      <w:pPr>
        <w:tabs>
          <w:tab w:val="left" w:pos="7513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E36B82">
        <w:rPr>
          <w:rFonts w:ascii="Times New Roman" w:eastAsia="Times New Roman" w:hAnsi="Times New Roman"/>
          <w:b/>
          <w:i/>
          <w:color w:val="000000"/>
          <w:lang w:eastAsia="ru-RU"/>
        </w:rPr>
        <w:t>Общий объём программы в часах:  -</w:t>
      </w:r>
    </w:p>
    <w:p w:rsidR="00E36B82" w:rsidRPr="00E36B82" w:rsidRDefault="00E36B82" w:rsidP="00E36B82">
      <w:pPr>
        <w:tabs>
          <w:tab w:val="left" w:pos="7513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>Из них:</w:t>
      </w:r>
    </w:p>
    <w:p w:rsidR="00E36B82" w:rsidRPr="00E36B82" w:rsidRDefault="00E36B82" w:rsidP="00E36B82">
      <w:pPr>
        <w:tabs>
          <w:tab w:val="left" w:pos="7513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 xml:space="preserve">аудиторных часов (лекции, практические   </w:t>
      </w:r>
      <w:proofErr w:type="gramStart"/>
      <w:r w:rsidRPr="00E36B82">
        <w:rPr>
          <w:rFonts w:ascii="Times New Roman" w:eastAsia="Times New Roman" w:hAnsi="Times New Roman"/>
          <w:color w:val="000000"/>
          <w:lang w:eastAsia="ru-RU"/>
        </w:rPr>
        <w:t xml:space="preserve">занятия)   </w:t>
      </w:r>
      <w:proofErr w:type="gramEnd"/>
      <w:r w:rsidRPr="00E36B82">
        <w:rPr>
          <w:rFonts w:ascii="Times New Roman" w:eastAsia="Times New Roman" w:hAnsi="Times New Roman"/>
          <w:color w:val="000000"/>
          <w:lang w:eastAsia="ru-RU"/>
        </w:rPr>
        <w:t>-</w:t>
      </w:r>
    </w:p>
    <w:p w:rsidR="00E36B82" w:rsidRPr="00E36B82" w:rsidRDefault="00E36B82" w:rsidP="00E36B82">
      <w:pPr>
        <w:tabs>
          <w:tab w:val="left" w:pos="7513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>обучение в дистанционном режиме   -</w:t>
      </w:r>
    </w:p>
    <w:p w:rsidR="00E36B82" w:rsidRPr="00E36B82" w:rsidRDefault="00E36B82" w:rsidP="00E36B82">
      <w:pPr>
        <w:tabs>
          <w:tab w:val="left" w:pos="7513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E36B82">
        <w:rPr>
          <w:rFonts w:ascii="Times New Roman" w:eastAsia="Times New Roman" w:hAnsi="Times New Roman"/>
          <w:b/>
          <w:i/>
          <w:color w:val="000000"/>
          <w:lang w:eastAsia="ru-RU"/>
        </w:rPr>
        <w:t>Режим аудиторных занятий:</w:t>
      </w:r>
    </w:p>
    <w:p w:rsidR="00E36B82" w:rsidRPr="00E36B82" w:rsidRDefault="00E36B82" w:rsidP="00E36B82">
      <w:pPr>
        <w:tabs>
          <w:tab w:val="left" w:pos="7513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>Часов в день    -</w:t>
      </w:r>
    </w:p>
    <w:p w:rsidR="00E36B82" w:rsidRPr="00E36B82" w:rsidRDefault="00E36B82" w:rsidP="00E36B82">
      <w:pPr>
        <w:tabs>
          <w:tab w:val="left" w:pos="7513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 xml:space="preserve">Дней в </w:t>
      </w:r>
      <w:proofErr w:type="gramStart"/>
      <w:r w:rsidRPr="00E36B82">
        <w:rPr>
          <w:rFonts w:ascii="Times New Roman" w:eastAsia="Times New Roman" w:hAnsi="Times New Roman"/>
          <w:color w:val="000000"/>
          <w:lang w:eastAsia="ru-RU"/>
        </w:rPr>
        <w:t>неделю  -</w:t>
      </w:r>
      <w:proofErr w:type="gramEnd"/>
    </w:p>
    <w:p w:rsidR="00E36B82" w:rsidRPr="00E36B82" w:rsidRDefault="00E36B82" w:rsidP="00E36B82">
      <w:pPr>
        <w:tabs>
          <w:tab w:val="left" w:pos="7513"/>
        </w:tabs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 xml:space="preserve">Общая продолжительность программы (месяцев, </w:t>
      </w:r>
      <w:proofErr w:type="gramStart"/>
      <w:r w:rsidRPr="00E36B82">
        <w:rPr>
          <w:rFonts w:ascii="Times New Roman" w:eastAsia="Times New Roman" w:hAnsi="Times New Roman"/>
          <w:color w:val="000000"/>
          <w:lang w:eastAsia="ru-RU"/>
        </w:rPr>
        <w:t>недель)</w:t>
      </w:r>
      <w:r w:rsidRPr="00E36B82">
        <w:rPr>
          <w:rFonts w:ascii="Times New Roman" w:eastAsia="Times New Roman" w:hAnsi="Times New Roman"/>
          <w:b/>
          <w:color w:val="000000"/>
          <w:lang w:eastAsia="ru-RU"/>
        </w:rPr>
        <w:t xml:space="preserve">   </w:t>
      </w:r>
      <w:proofErr w:type="gramEnd"/>
      <w:r w:rsidRPr="00E36B82">
        <w:rPr>
          <w:rFonts w:ascii="Times New Roman" w:eastAsia="Times New Roman" w:hAnsi="Times New Roman"/>
          <w:b/>
          <w:color w:val="000000"/>
          <w:lang w:eastAsia="ru-RU"/>
        </w:rPr>
        <w:t xml:space="preserve"> -</w:t>
      </w:r>
    </w:p>
    <w:p w:rsidR="00E36B82" w:rsidRPr="00E36B82" w:rsidRDefault="00E36B82" w:rsidP="00E36B82">
      <w:pPr>
        <w:tabs>
          <w:tab w:val="left" w:pos="7513"/>
        </w:tabs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horzAnchor="margin" w:tblpX="108" w:tblpY="9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992"/>
        <w:gridCol w:w="1134"/>
        <w:gridCol w:w="1701"/>
        <w:gridCol w:w="1843"/>
      </w:tblGrid>
      <w:tr w:rsidR="00E36B82" w:rsidRPr="00E36B82" w:rsidTr="001A573A">
        <w:trPr>
          <w:cantSplit/>
          <w:trHeight w:val="207"/>
        </w:trPr>
        <w:tc>
          <w:tcPr>
            <w:tcW w:w="562" w:type="dxa"/>
            <w:vMerge w:val="restart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модуля (ей), дисциплины</w:t>
            </w:r>
          </w:p>
        </w:tc>
        <w:tc>
          <w:tcPr>
            <w:tcW w:w="992" w:type="dxa"/>
            <w:vMerge w:val="restart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84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Форма контроля</w:t>
            </w:r>
          </w:p>
        </w:tc>
      </w:tr>
      <w:tr w:rsidR="00E36B82" w:rsidRPr="00E36B82" w:rsidTr="001A573A">
        <w:trPr>
          <w:cantSplit/>
          <w:trHeight w:val="615"/>
        </w:trPr>
        <w:tc>
          <w:tcPr>
            <w:tcW w:w="562" w:type="dxa"/>
            <w:vMerge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84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207"/>
        </w:trPr>
        <w:tc>
          <w:tcPr>
            <w:tcW w:w="56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55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198"/>
        </w:trPr>
        <w:tc>
          <w:tcPr>
            <w:tcW w:w="56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55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207"/>
        </w:trPr>
        <w:tc>
          <w:tcPr>
            <w:tcW w:w="56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55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198"/>
        </w:trPr>
        <w:tc>
          <w:tcPr>
            <w:tcW w:w="56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55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207"/>
        </w:trPr>
        <w:tc>
          <w:tcPr>
            <w:tcW w:w="56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55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207"/>
        </w:trPr>
        <w:tc>
          <w:tcPr>
            <w:tcW w:w="56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198"/>
        </w:trPr>
        <w:tc>
          <w:tcPr>
            <w:tcW w:w="56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992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207"/>
        </w:trPr>
        <w:tc>
          <w:tcPr>
            <w:tcW w:w="562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36B82" w:rsidRPr="00E36B82" w:rsidRDefault="00E36B82" w:rsidP="00E36B82">
      <w:pPr>
        <w:tabs>
          <w:tab w:val="left" w:pos="7513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6B7738" w:rsidRDefault="006B7738" w:rsidP="00E36B82">
      <w:pPr>
        <w:tabs>
          <w:tab w:val="left" w:pos="7513"/>
        </w:tabs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E36B82" w:rsidRPr="00E36B82" w:rsidRDefault="00E36B82" w:rsidP="00E36B82">
      <w:pPr>
        <w:tabs>
          <w:tab w:val="left" w:pos="7513"/>
        </w:tabs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E36B82">
        <w:rPr>
          <w:rFonts w:ascii="Times New Roman" w:eastAsia="Times New Roman" w:hAnsi="Times New Roman"/>
          <w:b/>
          <w:bCs/>
          <w:color w:val="000000"/>
        </w:rPr>
        <w:t xml:space="preserve">УЧЕБНО-ТЕМАТИЧЕСКИЙ ПЛАН </w:t>
      </w:r>
    </w:p>
    <w:p w:rsidR="00E36B82" w:rsidRPr="00E36B82" w:rsidRDefault="00E36B82" w:rsidP="00E36B82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 xml:space="preserve">дополнительной профессиональной программы повышения квалификации </w:t>
      </w:r>
    </w:p>
    <w:p w:rsidR="00E36B82" w:rsidRPr="00E36B82" w:rsidRDefault="00E36B82" w:rsidP="00E36B82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>________________________________________________</w:t>
      </w:r>
    </w:p>
    <w:p w:rsidR="00E36B82" w:rsidRPr="00E36B82" w:rsidRDefault="00E36B82" w:rsidP="00E36B82">
      <w:pPr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E36B82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(наименование программы)</w:t>
      </w:r>
    </w:p>
    <w:p w:rsidR="00E36B82" w:rsidRPr="00E36B82" w:rsidRDefault="00E36B82" w:rsidP="00E36B82">
      <w:pPr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36B82" w:rsidRPr="00E36B82" w:rsidRDefault="00E36B82" w:rsidP="00E36B82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9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3366"/>
        <w:gridCol w:w="1226"/>
        <w:gridCol w:w="1072"/>
        <w:gridCol w:w="1691"/>
        <w:gridCol w:w="1371"/>
      </w:tblGrid>
      <w:tr w:rsidR="00E36B82" w:rsidRPr="00E36B82" w:rsidTr="001A573A">
        <w:trPr>
          <w:trHeight w:val="207"/>
          <w:jc w:val="center"/>
        </w:trPr>
        <w:tc>
          <w:tcPr>
            <w:tcW w:w="767" w:type="dxa"/>
            <w:vMerge w:val="restart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398" w:type="dxa"/>
            <w:vMerge w:val="restart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модуля (ей), дисциплины, темы</w:t>
            </w:r>
          </w:p>
        </w:tc>
        <w:tc>
          <w:tcPr>
            <w:tcW w:w="1236" w:type="dxa"/>
            <w:vMerge w:val="restart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2787" w:type="dxa"/>
            <w:gridSpan w:val="2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383" w:type="dxa"/>
            <w:vMerge w:val="restart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Форма контроля</w:t>
            </w:r>
          </w:p>
        </w:tc>
      </w:tr>
      <w:tr w:rsidR="00E36B82" w:rsidRPr="00E36B82" w:rsidTr="001A573A">
        <w:trPr>
          <w:trHeight w:val="615"/>
          <w:jc w:val="center"/>
        </w:trPr>
        <w:tc>
          <w:tcPr>
            <w:tcW w:w="767" w:type="dxa"/>
            <w:vMerge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398" w:type="dxa"/>
            <w:vMerge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170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383" w:type="dxa"/>
            <w:vMerge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207"/>
          <w:jc w:val="center"/>
        </w:trPr>
        <w:tc>
          <w:tcPr>
            <w:tcW w:w="767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98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i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i/>
                <w:lang w:eastAsia="ru-RU"/>
              </w:rPr>
              <w:t>Модуль (дисциплина)</w:t>
            </w:r>
          </w:p>
        </w:tc>
        <w:tc>
          <w:tcPr>
            <w:tcW w:w="123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198"/>
          <w:jc w:val="center"/>
        </w:trPr>
        <w:tc>
          <w:tcPr>
            <w:tcW w:w="767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398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i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i/>
                <w:lang w:eastAsia="ru-RU"/>
              </w:rPr>
              <w:t>Тема</w:t>
            </w:r>
          </w:p>
        </w:tc>
        <w:tc>
          <w:tcPr>
            <w:tcW w:w="123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207"/>
          <w:jc w:val="center"/>
        </w:trPr>
        <w:tc>
          <w:tcPr>
            <w:tcW w:w="767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398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3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198"/>
          <w:jc w:val="center"/>
        </w:trPr>
        <w:tc>
          <w:tcPr>
            <w:tcW w:w="767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398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3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207"/>
          <w:jc w:val="center"/>
        </w:trPr>
        <w:tc>
          <w:tcPr>
            <w:tcW w:w="767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398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3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207"/>
          <w:jc w:val="center"/>
        </w:trPr>
        <w:tc>
          <w:tcPr>
            <w:tcW w:w="767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3398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207"/>
          <w:jc w:val="center"/>
        </w:trPr>
        <w:tc>
          <w:tcPr>
            <w:tcW w:w="767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98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198"/>
          <w:jc w:val="center"/>
        </w:trPr>
        <w:tc>
          <w:tcPr>
            <w:tcW w:w="767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98" w:type="dxa"/>
          </w:tcPr>
          <w:p w:rsidR="00E36B82" w:rsidRPr="00E36B82" w:rsidRDefault="00E36B82" w:rsidP="00E36B82">
            <w:pPr>
              <w:tabs>
                <w:tab w:val="left" w:pos="7513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23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207"/>
          <w:jc w:val="center"/>
        </w:trPr>
        <w:tc>
          <w:tcPr>
            <w:tcW w:w="767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98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3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1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6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E36B82" w:rsidRPr="00E36B82" w:rsidRDefault="00E36B82" w:rsidP="00E36B82">
            <w:pPr>
              <w:tabs>
                <w:tab w:val="left" w:pos="7513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36B82" w:rsidRPr="00E36B82" w:rsidRDefault="00E36B82" w:rsidP="00E36B82">
      <w:pPr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36B82" w:rsidRPr="00E36B82" w:rsidRDefault="00E36B82" w:rsidP="00E36B82">
      <w:pPr>
        <w:rPr>
          <w:rFonts w:ascii="Times New Roman" w:eastAsia="Times New Roman" w:hAnsi="Times New Roman"/>
          <w:b/>
          <w:lang w:eastAsia="ru-RU"/>
        </w:rPr>
      </w:pPr>
    </w:p>
    <w:p w:rsidR="006B7738" w:rsidRDefault="006B7738" w:rsidP="00E36B82">
      <w:pPr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6B7738" w:rsidRDefault="006B7738" w:rsidP="00E36B82">
      <w:pPr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E36B82" w:rsidRPr="00E36B82" w:rsidRDefault="00E36B82" w:rsidP="00E36B82">
      <w:pPr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E36B82">
        <w:rPr>
          <w:rFonts w:ascii="Times New Roman" w:eastAsia="Times New Roman" w:hAnsi="Times New Roman"/>
          <w:b/>
          <w:lang w:eastAsia="ru-RU"/>
        </w:rPr>
        <w:t>ОРГАНИЗАЦИОННО-ПЕДАГОГИЧЕСКИЕ УСЛОВИЯ</w:t>
      </w:r>
    </w:p>
    <w:p w:rsidR="00E36B82" w:rsidRPr="00E36B82" w:rsidRDefault="00E36B82" w:rsidP="00E36B82">
      <w:pPr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E36B82">
        <w:rPr>
          <w:rFonts w:ascii="Times New Roman" w:eastAsia="Times New Roman" w:hAnsi="Times New Roman"/>
          <w:b/>
          <w:lang w:eastAsia="ru-RU"/>
        </w:rPr>
        <w:t>РЕАЛИЗАЦИИ ПРОГРАММЫ</w:t>
      </w:r>
    </w:p>
    <w:p w:rsidR="00E36B82" w:rsidRPr="00E36B82" w:rsidRDefault="00E36B82" w:rsidP="00E36B82">
      <w:pPr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E36B82" w:rsidRPr="00E36B82" w:rsidRDefault="00E36B82" w:rsidP="00E36B82">
      <w:pPr>
        <w:ind w:hanging="142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36B82">
        <w:rPr>
          <w:rFonts w:ascii="Times New Roman" w:eastAsia="Times New Roman" w:hAnsi="Times New Roman"/>
          <w:b/>
          <w:i/>
          <w:lang w:eastAsia="ru-RU"/>
        </w:rPr>
        <w:t>Кадровое обеспечение реализации программы</w:t>
      </w:r>
    </w:p>
    <w:p w:rsidR="00E36B82" w:rsidRPr="00E36B82" w:rsidRDefault="00E36B82" w:rsidP="00E36B82">
      <w:pPr>
        <w:ind w:hanging="142"/>
        <w:jc w:val="both"/>
        <w:rPr>
          <w:rFonts w:ascii="Times New Roman" w:eastAsia="Times New Roman" w:hAnsi="Times New Roman"/>
          <w:lang w:eastAsia="ru-RU"/>
        </w:rPr>
      </w:pPr>
      <w:r w:rsidRPr="00E36B82">
        <w:rPr>
          <w:rFonts w:ascii="Times New Roman" w:eastAsia="Times New Roman" w:hAnsi="Times New Roman"/>
          <w:b/>
          <w:i/>
          <w:lang w:eastAsia="ru-RU"/>
        </w:rPr>
        <w:t xml:space="preserve">       </w:t>
      </w:r>
      <w:r w:rsidRPr="00E36B82">
        <w:rPr>
          <w:rFonts w:ascii="Times New Roman" w:eastAsia="Times New Roman" w:hAnsi="Times New Roman"/>
          <w:lang w:eastAsia="ru-RU"/>
        </w:rPr>
        <w:t xml:space="preserve">  </w:t>
      </w:r>
    </w:p>
    <w:p w:rsidR="00E36B82" w:rsidRPr="00E36B82" w:rsidRDefault="00E36B82" w:rsidP="00E36B82">
      <w:pPr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36B82">
        <w:rPr>
          <w:rFonts w:ascii="Times New Roman" w:eastAsia="Times New Roman" w:hAnsi="Times New Roman"/>
          <w:b/>
          <w:i/>
          <w:lang w:eastAsia="ru-RU"/>
        </w:rPr>
        <w:t>Материально-техническое обеспечение реализации программы</w:t>
      </w:r>
    </w:p>
    <w:p w:rsidR="00E36B82" w:rsidRPr="00E36B82" w:rsidRDefault="00E36B82" w:rsidP="00E36B82">
      <w:pPr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/>
          <w:lang w:eastAsia="ru-RU"/>
        </w:rPr>
      </w:pPr>
    </w:p>
    <w:p w:rsidR="00E36B82" w:rsidRPr="00E36B82" w:rsidRDefault="00E36B82" w:rsidP="00E36B82">
      <w:pPr>
        <w:tabs>
          <w:tab w:val="left" w:pos="360"/>
        </w:tabs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36B82">
        <w:rPr>
          <w:rFonts w:ascii="Times New Roman" w:eastAsia="Times New Roman" w:hAnsi="Times New Roman"/>
          <w:b/>
          <w:i/>
          <w:lang w:eastAsia="ru-RU"/>
        </w:rPr>
        <w:t xml:space="preserve"> Информационное и учебно-методическое обеспечение реализации программы</w:t>
      </w:r>
    </w:p>
    <w:p w:rsidR="00E36B82" w:rsidRPr="00E36B82" w:rsidRDefault="00E36B82" w:rsidP="00E36B82">
      <w:pPr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/>
          <w:lang w:eastAsia="ru-RU"/>
        </w:rPr>
      </w:pPr>
      <w:r w:rsidRPr="00E36B82">
        <w:rPr>
          <w:rFonts w:ascii="Times New Roman" w:eastAsia="Times New Roman" w:hAnsi="Times New Roman"/>
          <w:lang w:eastAsia="ru-RU"/>
        </w:rPr>
        <w:t xml:space="preserve"> </w:t>
      </w:r>
    </w:p>
    <w:p w:rsidR="00E36B82" w:rsidRPr="00E36B82" w:rsidRDefault="00E36B82" w:rsidP="00E36B82">
      <w:pPr>
        <w:tabs>
          <w:tab w:val="left" w:pos="360"/>
        </w:tabs>
        <w:autoSpaceDE w:val="0"/>
        <w:autoSpaceDN w:val="0"/>
        <w:adjustRightInd w:val="0"/>
        <w:spacing w:line="322" w:lineRule="exact"/>
        <w:ind w:hanging="142"/>
        <w:jc w:val="both"/>
        <w:rPr>
          <w:rFonts w:ascii="Times New Roman" w:eastAsia="Times New Roman" w:hAnsi="Times New Roman"/>
          <w:b/>
          <w:bCs/>
          <w:i/>
          <w:lang w:eastAsia="ru-RU" w:bidi="ru-RU"/>
        </w:rPr>
      </w:pPr>
      <w:r w:rsidRPr="00E36B82">
        <w:rPr>
          <w:rFonts w:ascii="Times New Roman" w:eastAsia="Times New Roman" w:hAnsi="Times New Roman"/>
          <w:b/>
          <w:i/>
          <w:lang w:eastAsia="ru-RU"/>
        </w:rPr>
        <w:t xml:space="preserve">Основная </w:t>
      </w:r>
      <w:proofErr w:type="gramStart"/>
      <w:r w:rsidRPr="00E36B82">
        <w:rPr>
          <w:rFonts w:ascii="Times New Roman" w:eastAsia="Times New Roman" w:hAnsi="Times New Roman"/>
          <w:b/>
          <w:i/>
          <w:lang w:eastAsia="ru-RU"/>
        </w:rPr>
        <w:t>литература  (</w:t>
      </w:r>
      <w:proofErr w:type="gramEnd"/>
      <w:r w:rsidRPr="00E36B82">
        <w:rPr>
          <w:rFonts w:ascii="Times New Roman" w:eastAsia="Times New Roman" w:hAnsi="Times New Roman"/>
          <w:b/>
          <w:i/>
          <w:lang w:eastAsia="ru-RU"/>
        </w:rPr>
        <w:t xml:space="preserve">в </w:t>
      </w:r>
      <w:proofErr w:type="spellStart"/>
      <w:r w:rsidRPr="00E36B82">
        <w:rPr>
          <w:rFonts w:ascii="Times New Roman" w:eastAsia="Times New Roman" w:hAnsi="Times New Roman"/>
          <w:b/>
          <w:i/>
          <w:lang w:eastAsia="ru-RU"/>
        </w:rPr>
        <w:t>т.ч</w:t>
      </w:r>
      <w:proofErr w:type="spellEnd"/>
      <w:r w:rsidRPr="00E36B82">
        <w:rPr>
          <w:rFonts w:ascii="Times New Roman" w:eastAsia="Times New Roman" w:hAnsi="Times New Roman"/>
          <w:b/>
          <w:i/>
          <w:lang w:eastAsia="ru-RU"/>
        </w:rPr>
        <w:t xml:space="preserve">.: </w:t>
      </w:r>
      <w:r w:rsidRPr="00E36B82">
        <w:rPr>
          <w:rFonts w:ascii="Times New Roman" w:eastAsia="Times New Roman" w:hAnsi="Times New Roman"/>
          <w:b/>
          <w:i/>
          <w:lang w:eastAsia="ru-RU" w:bidi="ru-RU"/>
        </w:rPr>
        <w:t>нормативные документы,</w:t>
      </w:r>
      <w:r w:rsidRPr="00E36B82">
        <w:rPr>
          <w:rFonts w:ascii="Times New Roman" w:eastAsia="Times New Roman" w:hAnsi="Times New Roman"/>
          <w:b/>
          <w:bCs/>
          <w:i/>
          <w:lang w:eastAsia="ru-RU" w:bidi="ru-RU"/>
        </w:rPr>
        <w:t xml:space="preserve"> </w:t>
      </w:r>
      <w:proofErr w:type="spellStart"/>
      <w:r w:rsidRPr="00E36B82">
        <w:rPr>
          <w:rFonts w:ascii="Times New Roman" w:eastAsia="Times New Roman" w:hAnsi="Times New Roman"/>
          <w:b/>
          <w:bCs/>
          <w:i/>
          <w:lang w:eastAsia="ru-RU" w:bidi="ru-RU"/>
        </w:rPr>
        <w:t>интернет-ресурсы</w:t>
      </w:r>
      <w:proofErr w:type="spellEnd"/>
      <w:r w:rsidRPr="00E36B82">
        <w:rPr>
          <w:rFonts w:ascii="Times New Roman" w:eastAsia="Times New Roman" w:hAnsi="Times New Roman"/>
          <w:b/>
          <w:bCs/>
          <w:i/>
          <w:lang w:eastAsia="ru-RU" w:bidi="ru-RU"/>
        </w:rPr>
        <w:t>)</w:t>
      </w:r>
    </w:p>
    <w:p w:rsidR="00E36B82" w:rsidRPr="00E36B82" w:rsidRDefault="00E36B82" w:rsidP="00E36B82">
      <w:pPr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E36B82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Литература для самостоятельного изучения (в </w:t>
      </w:r>
      <w:proofErr w:type="spellStart"/>
      <w:r w:rsidRPr="00E36B82">
        <w:rPr>
          <w:rFonts w:ascii="Times New Roman" w:eastAsia="Times New Roman" w:hAnsi="Times New Roman"/>
          <w:b/>
          <w:i/>
          <w:color w:val="000000"/>
          <w:lang w:eastAsia="ru-RU"/>
        </w:rPr>
        <w:t>т.ч</w:t>
      </w:r>
      <w:proofErr w:type="spellEnd"/>
      <w:r w:rsidRPr="00E36B82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. </w:t>
      </w:r>
      <w:proofErr w:type="spellStart"/>
      <w:r w:rsidRPr="00E36B82">
        <w:rPr>
          <w:rFonts w:ascii="Times New Roman" w:eastAsia="Times New Roman" w:hAnsi="Times New Roman"/>
          <w:b/>
          <w:bCs/>
          <w:i/>
          <w:color w:val="000000"/>
          <w:lang w:eastAsia="ru-RU" w:bidi="ru-RU"/>
        </w:rPr>
        <w:t>интернет-ресурсы</w:t>
      </w:r>
      <w:proofErr w:type="spellEnd"/>
      <w:r w:rsidRPr="00E36B82">
        <w:rPr>
          <w:rFonts w:ascii="Times New Roman" w:eastAsia="Times New Roman" w:hAnsi="Times New Roman"/>
          <w:b/>
          <w:i/>
          <w:color w:val="000000"/>
          <w:lang w:eastAsia="ru-RU"/>
        </w:rPr>
        <w:t>)</w:t>
      </w:r>
    </w:p>
    <w:p w:rsidR="00E36B82" w:rsidRPr="00E36B82" w:rsidRDefault="00E36B82" w:rsidP="00E36B82">
      <w:pPr>
        <w:tabs>
          <w:tab w:val="left" w:pos="360"/>
        </w:tabs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36B82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E36B82" w:rsidRPr="00E36B82" w:rsidRDefault="00E36B82" w:rsidP="00E36B82">
      <w:pPr>
        <w:tabs>
          <w:tab w:val="left" w:pos="360"/>
        </w:tabs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36B82">
        <w:rPr>
          <w:rFonts w:ascii="Times New Roman" w:eastAsia="Times New Roman" w:hAnsi="Times New Roman"/>
          <w:b/>
          <w:i/>
          <w:lang w:eastAsia="ru-RU"/>
        </w:rPr>
        <w:t>Образовательные технологии, используемые в процессе реализации программы</w:t>
      </w: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36B82">
        <w:rPr>
          <w:rFonts w:ascii="Times New Roman" w:eastAsia="Times New Roman" w:hAnsi="Times New Roman"/>
          <w:b/>
          <w:color w:val="000000"/>
          <w:lang w:eastAsia="ru-RU"/>
        </w:rPr>
        <w:t>ФОРМЫ КОНТРОЛЯ И ОЦЕНОЧНЫЕ МАТЕРИАЛЫ</w:t>
      </w: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E36B82">
        <w:rPr>
          <w:rFonts w:ascii="Times New Roman" w:eastAsia="Times New Roman" w:hAnsi="Times New Roman"/>
          <w:i/>
          <w:color w:val="000000"/>
          <w:lang w:eastAsia="ru-RU"/>
        </w:rPr>
        <w:t xml:space="preserve">(Описываются текстом: дополнительная профессиональная программа повышения квалификации </w:t>
      </w:r>
      <w:proofErr w:type="gramStart"/>
      <w:r w:rsidRPr="00E36B82">
        <w:rPr>
          <w:rFonts w:ascii="Times New Roman" w:eastAsia="Times New Roman" w:hAnsi="Times New Roman"/>
          <w:i/>
          <w:color w:val="000000"/>
          <w:lang w:eastAsia="ru-RU"/>
        </w:rPr>
        <w:t>«  ….</w:t>
      </w:r>
      <w:proofErr w:type="gramEnd"/>
      <w:r w:rsidRPr="00E36B82">
        <w:rPr>
          <w:rFonts w:ascii="Times New Roman" w:eastAsia="Times New Roman" w:hAnsi="Times New Roman"/>
          <w:i/>
          <w:color w:val="000000"/>
          <w:lang w:eastAsia="ru-RU"/>
        </w:rPr>
        <w:t xml:space="preserve">.» предусматривает следующие формы контроля: для промежуточной аттестации: зачет (экзамен, портфолио …) . Для итоговой </w:t>
      </w:r>
      <w:proofErr w:type="gramStart"/>
      <w:r w:rsidRPr="00E36B82">
        <w:rPr>
          <w:rFonts w:ascii="Times New Roman" w:eastAsia="Times New Roman" w:hAnsi="Times New Roman"/>
          <w:i/>
          <w:color w:val="000000"/>
          <w:lang w:eastAsia="ru-RU"/>
        </w:rPr>
        <w:t xml:space="preserve">аттестации:   </w:t>
      </w:r>
      <w:proofErr w:type="gramEnd"/>
      <w:r w:rsidRPr="00E36B82">
        <w:rPr>
          <w:rFonts w:ascii="Times New Roman" w:eastAsia="Times New Roman" w:hAnsi="Times New Roman"/>
          <w:i/>
          <w:color w:val="000000"/>
          <w:lang w:eastAsia="ru-RU"/>
        </w:rPr>
        <w:t>зачет, экзамен, выпускная аттестационная работа).</w:t>
      </w: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>ПАСПОРТ ОЦЕНОЧНОГО СРЕДСТВА</w:t>
      </w: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>Вариант 1. ПОДГОТОВКА И ЗАЩИТА ВЫПУСКНОЙ АТТЕСТАЦИОННОЙ РАБОТЫ (ПОРТФОЛИО, ПРОЕКТА)</w:t>
      </w: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84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66"/>
        <w:gridCol w:w="3118"/>
        <w:gridCol w:w="2961"/>
      </w:tblGrid>
      <w:tr w:rsidR="00E36B82" w:rsidRPr="00E36B82" w:rsidTr="001A573A">
        <w:trPr>
          <w:trHeight w:val="300"/>
        </w:trPr>
        <w:tc>
          <w:tcPr>
            <w:tcW w:w="98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36B82" w:rsidRPr="00E36B82" w:rsidRDefault="00E36B82" w:rsidP="00E36B82">
            <w:pPr>
              <w:ind w:firstLine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Примерная тематика:</w:t>
            </w:r>
          </w:p>
          <w:p w:rsidR="00E36B82" w:rsidRPr="00E36B82" w:rsidRDefault="00E36B82" w:rsidP="00E36B82">
            <w:pPr>
              <w:ind w:firstLine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:rsidR="00E36B82" w:rsidRPr="00E36B82" w:rsidRDefault="00E36B82" w:rsidP="00E36B82">
            <w:pPr>
              <w:ind w:firstLine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  <w:p w:rsidR="00E36B82" w:rsidRPr="00E36B82" w:rsidRDefault="00E36B82" w:rsidP="00E36B82">
            <w:pPr>
              <w:ind w:firstLine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n.</w:t>
            </w:r>
          </w:p>
          <w:p w:rsidR="00E36B82" w:rsidRPr="00E36B82" w:rsidRDefault="00E36B82" w:rsidP="00E36B82">
            <w:pPr>
              <w:ind w:firstLine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Требования к структуре и оформлению работы </w:t>
            </w:r>
          </w:p>
          <w:p w:rsidR="00E36B82" w:rsidRPr="00E36B82" w:rsidRDefault="00E36B82" w:rsidP="00E36B82">
            <w:pPr>
              <w:ind w:firstLine="39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300"/>
        </w:trPr>
        <w:tc>
          <w:tcPr>
            <w:tcW w:w="98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36B82" w:rsidRPr="00E36B82" w:rsidRDefault="00E36B82" w:rsidP="00E36B82">
            <w:pPr>
              <w:ind w:firstLine="47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Оценка работы (включая структуру и оформление)**</w:t>
            </w:r>
          </w:p>
        </w:tc>
      </w:tr>
      <w:tr w:rsidR="00E36B82" w:rsidRPr="00E36B82" w:rsidTr="001A573A">
        <w:trPr>
          <w:trHeight w:val="300"/>
        </w:trPr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B82" w:rsidRPr="00E36B82" w:rsidRDefault="00E36B82" w:rsidP="00E36B82">
            <w:pPr>
              <w:ind w:hanging="8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Предмет(ы) 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оценивания*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firstLine="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 xml:space="preserve">Критерии </w:t>
            </w:r>
          </w:p>
          <w:p w:rsidR="00E36B82" w:rsidRPr="00E36B82" w:rsidRDefault="00E36B82" w:rsidP="00E36B82">
            <w:pPr>
              <w:ind w:firstLine="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firstLine="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  <w:p w:rsidR="00E36B82" w:rsidRPr="00E36B82" w:rsidRDefault="00E36B82" w:rsidP="00E36B82">
            <w:pPr>
              <w:ind w:firstLine="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E36B82" w:rsidRPr="00E36B82" w:rsidTr="001A573A">
        <w:trPr>
          <w:trHeight w:val="300"/>
        </w:trPr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Баллы</w:t>
            </w:r>
          </w:p>
        </w:tc>
      </w:tr>
      <w:tr w:rsidR="00E36B82" w:rsidRPr="00E36B82" w:rsidTr="001A573A">
        <w:trPr>
          <w:trHeight w:val="300"/>
        </w:trPr>
        <w:tc>
          <w:tcPr>
            <w:tcW w:w="98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36B82" w:rsidRPr="00E36B82" w:rsidRDefault="00E36B82" w:rsidP="00E36B82">
            <w:pPr>
              <w:ind w:firstLine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Оценка процедуры защиты** </w:t>
            </w:r>
          </w:p>
        </w:tc>
      </w:tr>
      <w:tr w:rsidR="00E36B82" w:rsidRPr="00E36B82" w:rsidTr="001A573A">
        <w:trPr>
          <w:trHeight w:val="300"/>
        </w:trPr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B82" w:rsidRPr="00E36B82" w:rsidRDefault="00E36B82" w:rsidP="00E36B82">
            <w:pPr>
              <w:ind w:hanging="8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Предмет(ы) 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оценивания*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firstLine="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 xml:space="preserve">Критерии </w:t>
            </w:r>
          </w:p>
          <w:p w:rsidR="00E36B82" w:rsidRPr="00E36B82" w:rsidRDefault="00E36B82" w:rsidP="00E36B82">
            <w:pPr>
              <w:ind w:firstLine="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firstLine="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  <w:p w:rsidR="00E36B82" w:rsidRPr="00E36B82" w:rsidRDefault="00E36B82" w:rsidP="00E36B82">
            <w:pPr>
              <w:ind w:firstLine="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E36B82" w:rsidRPr="00E36B82" w:rsidTr="001A573A">
        <w:trPr>
          <w:trHeight w:val="300"/>
        </w:trPr>
        <w:tc>
          <w:tcPr>
            <w:tcW w:w="37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>*</w:t>
      </w:r>
      <w:r w:rsidRPr="00E36B82">
        <w:rPr>
          <w:rFonts w:ascii="Times New Roman" w:eastAsia="Times New Roman" w:hAnsi="Times New Roman"/>
          <w:i/>
          <w:color w:val="000000"/>
          <w:sz w:val="22"/>
          <w:szCs w:val="22"/>
          <w:lang w:eastAsia="ru-RU"/>
        </w:rPr>
        <w:t xml:space="preserve">Предмет оценивания для ДПП повышения квалификации– группа связанных ПК, ОПК и </w:t>
      </w:r>
      <w:r w:rsidRPr="00E36B82">
        <w:rPr>
          <w:rFonts w:ascii="Times New Roman" w:eastAsia="Times New Roman" w:hAnsi="Times New Roman"/>
          <w:i/>
          <w:sz w:val="22"/>
          <w:szCs w:val="22"/>
          <w:lang w:eastAsia="ru-RU"/>
        </w:rPr>
        <w:t>ОК;</w:t>
      </w:r>
      <w:r w:rsidRPr="00E36B82">
        <w:rPr>
          <w:rFonts w:ascii="Times New Roman" w:eastAsia="Times New Roman" w:hAnsi="Times New Roman"/>
          <w:i/>
          <w:color w:val="000000"/>
          <w:sz w:val="22"/>
          <w:szCs w:val="22"/>
          <w:lang w:eastAsia="ru-RU"/>
        </w:rPr>
        <w:t xml:space="preserve"> </w:t>
      </w: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eastAsia="ru-RU"/>
        </w:rPr>
      </w:pPr>
      <w:r w:rsidRPr="00E36B82">
        <w:rPr>
          <w:rFonts w:ascii="Times New Roman" w:eastAsia="Times New Roman" w:hAnsi="Times New Roman"/>
          <w:i/>
          <w:color w:val="000000"/>
          <w:sz w:val="22"/>
          <w:szCs w:val="22"/>
          <w:lang w:eastAsia="ru-RU"/>
        </w:rPr>
        <w:t>** Объект оценивания – продукт деятельности, процесс деятельности или продукт и процесс одновременно. В случае защиты выпускной аттестационной работы объект оценивания вынесен в подзаголовки: оценка самого проекта (продукта) и оценка защиты проекта (процесса)</w:t>
      </w: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B7738" w:rsidRDefault="006B7738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B7738" w:rsidRDefault="006B7738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>Вариант 2. ЭКЗАМЕН/ЗАЧЕТ</w:t>
      </w:r>
    </w:p>
    <w:p w:rsidR="006B7738" w:rsidRDefault="006B7738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E36B82">
        <w:rPr>
          <w:rFonts w:ascii="Times New Roman" w:eastAsia="Times New Roman" w:hAnsi="Times New Roman"/>
          <w:color w:val="000000"/>
          <w:lang w:eastAsia="ru-RU"/>
        </w:rPr>
        <w:t xml:space="preserve">Текст типового задания: </w:t>
      </w:r>
      <w:r w:rsidRPr="00E36B82">
        <w:rPr>
          <w:rFonts w:ascii="Times New Roman" w:eastAsia="Times New Roman" w:hAnsi="Times New Roman"/>
          <w:i/>
          <w:color w:val="000000"/>
          <w:lang w:eastAsia="ru-RU"/>
        </w:rPr>
        <w:t>(если зачет или экзамен проводится в виде выполнения практического задания; если ответы на вопросы, то необходим список вопросов по теме.)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8"/>
        <w:gridCol w:w="2324"/>
        <w:gridCol w:w="2131"/>
        <w:gridCol w:w="2789"/>
      </w:tblGrid>
      <w:tr w:rsidR="00E36B82" w:rsidRPr="00E36B82" w:rsidTr="001A573A">
        <w:trPr>
          <w:trHeight w:val="300"/>
        </w:trPr>
        <w:tc>
          <w:tcPr>
            <w:tcW w:w="2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hanging="8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Предмет(ы) </w:t>
            </w:r>
          </w:p>
          <w:p w:rsidR="00E36B82" w:rsidRPr="00E36B82" w:rsidRDefault="00E36B82" w:rsidP="00E36B82">
            <w:pPr>
              <w:ind w:hanging="8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оценивания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Объект(ы) 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оценивания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Критерии оценки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оценки</w:t>
            </w:r>
          </w:p>
        </w:tc>
      </w:tr>
      <w:tr w:rsidR="00E36B82" w:rsidRPr="00E36B82" w:rsidTr="001A573A">
        <w:trPr>
          <w:trHeight w:val="300"/>
        </w:trPr>
        <w:tc>
          <w:tcPr>
            <w:tcW w:w="2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i/>
                <w:lang w:eastAsia="ru-RU"/>
              </w:rPr>
              <w:t>Баллы</w:t>
            </w: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i/>
                <w:lang w:eastAsia="ru-RU"/>
              </w:rPr>
              <w:t>Либо соответствует критерию полностью\частично\не соответствует</w:t>
            </w:r>
            <w:r w:rsidRPr="00E36B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36B82" w:rsidRPr="00E36B82" w:rsidTr="001A573A">
        <w:trPr>
          <w:trHeight w:val="300"/>
        </w:trPr>
        <w:tc>
          <w:tcPr>
            <w:tcW w:w="2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300"/>
        </w:trPr>
        <w:tc>
          <w:tcPr>
            <w:tcW w:w="951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firstLine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Условия выполнения задания</w:t>
            </w:r>
          </w:p>
          <w:p w:rsidR="00E36B82" w:rsidRPr="00E36B82" w:rsidRDefault="00E36B82" w:rsidP="00E36B8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Место выполнения задания: ____________________________</w:t>
            </w:r>
          </w:p>
          <w:p w:rsidR="00E36B82" w:rsidRPr="00E36B82" w:rsidRDefault="00E36B82" w:rsidP="00E36B8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выполнения задания (письменное, устное, комбинированное…): _______________________</w:t>
            </w:r>
          </w:p>
          <w:p w:rsidR="00E36B82" w:rsidRPr="00E36B82" w:rsidRDefault="00E36B82" w:rsidP="00E36B8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Максимальное время выполнения задания (подготовки к устному ответу, время для самого ответа): __________ мин.</w:t>
            </w:r>
          </w:p>
          <w:p w:rsidR="00E36B82" w:rsidRPr="00E36B82" w:rsidRDefault="00E36B82" w:rsidP="006B7738">
            <w:pPr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…..</w:t>
            </w:r>
          </w:p>
        </w:tc>
      </w:tr>
    </w:tbl>
    <w:p w:rsidR="00E36B82" w:rsidRPr="00E36B82" w:rsidRDefault="00E36B82" w:rsidP="00E36B8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36B82" w:rsidRPr="00E36B82" w:rsidRDefault="00E36B82" w:rsidP="00E36B8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36B82">
        <w:rPr>
          <w:rFonts w:ascii="Times New Roman" w:eastAsia="Times New Roman" w:hAnsi="Times New Roman"/>
          <w:b/>
          <w:color w:val="000000"/>
          <w:lang w:eastAsia="ru-RU"/>
        </w:rPr>
        <w:t>РАБОЧИЕ ПРОГРАММЫ УЧЕБНЫХ МОДУЛЕЙ (ДИСЦИПЛИН)</w:t>
      </w:r>
    </w:p>
    <w:p w:rsidR="00E36B82" w:rsidRPr="00E36B82" w:rsidRDefault="00E36B82" w:rsidP="00E36B82">
      <w:pPr>
        <w:spacing w:line="360" w:lineRule="auto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E36B82">
        <w:rPr>
          <w:rFonts w:ascii="Times New Roman" w:eastAsia="Times New Roman" w:hAnsi="Times New Roman"/>
          <w:i/>
          <w:color w:val="000000"/>
          <w:lang w:eastAsia="ru-RU"/>
        </w:rPr>
        <w:t xml:space="preserve">(по данному алгоритму </w:t>
      </w:r>
      <w:proofErr w:type="gramStart"/>
      <w:r w:rsidRPr="00E36B82">
        <w:rPr>
          <w:rFonts w:ascii="Times New Roman" w:eastAsia="Times New Roman" w:hAnsi="Times New Roman"/>
          <w:i/>
          <w:color w:val="000000"/>
          <w:lang w:eastAsia="ru-RU"/>
        </w:rPr>
        <w:t>представляется  каждый</w:t>
      </w:r>
      <w:proofErr w:type="gramEnd"/>
      <w:r w:rsidRPr="00E36B82">
        <w:rPr>
          <w:rFonts w:ascii="Times New Roman" w:eastAsia="Times New Roman" w:hAnsi="Times New Roman"/>
          <w:i/>
          <w:color w:val="000000"/>
          <w:lang w:eastAsia="ru-RU"/>
        </w:rPr>
        <w:t xml:space="preserve"> модуль)</w:t>
      </w:r>
    </w:p>
    <w:tbl>
      <w:tblPr>
        <w:tblpPr w:leftFromText="180" w:rightFromText="180" w:vertAnchor="text" w:tblpY="17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813"/>
        <w:gridCol w:w="4819"/>
      </w:tblGrid>
      <w:tr w:rsidR="00E36B82" w:rsidRPr="00E36B82" w:rsidTr="001A573A">
        <w:trPr>
          <w:trHeight w:val="20"/>
        </w:trPr>
        <w:tc>
          <w:tcPr>
            <w:tcW w:w="9209" w:type="dxa"/>
            <w:gridSpan w:val="3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Модуль  1. Название/ часы</w:t>
            </w:r>
          </w:p>
        </w:tc>
      </w:tr>
      <w:tr w:rsidR="00E36B82" w:rsidRPr="00E36B82" w:rsidTr="001A573A">
        <w:trPr>
          <w:trHeight w:val="20"/>
        </w:trPr>
        <w:tc>
          <w:tcPr>
            <w:tcW w:w="577" w:type="dxa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813" w:type="dxa"/>
            <w:vAlign w:val="center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Наименование тем</w:t>
            </w:r>
          </w:p>
        </w:tc>
        <w:tc>
          <w:tcPr>
            <w:tcW w:w="4819" w:type="dxa"/>
            <w:vAlign w:val="center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 xml:space="preserve">Содержание обучения по темам, наименование и тематика лабораторных (практических и/или семинарских) занятий, самостоятельной работы слушателя и используемых образовательных технологий </w:t>
            </w:r>
          </w:p>
        </w:tc>
      </w:tr>
      <w:tr w:rsidR="00E36B82" w:rsidRPr="00E36B82" w:rsidTr="001A573A">
        <w:tc>
          <w:tcPr>
            <w:tcW w:w="577" w:type="dxa"/>
            <w:vAlign w:val="center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3813" w:type="dxa"/>
            <w:vAlign w:val="center"/>
          </w:tcPr>
          <w:p w:rsidR="00E36B82" w:rsidRPr="00E36B82" w:rsidRDefault="00E36B82" w:rsidP="00E36B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noProof/>
                <w:highlight w:val="yellow"/>
                <w:lang w:eastAsia="ru-RU"/>
              </w:rPr>
            </w:pPr>
          </w:p>
        </w:tc>
      </w:tr>
      <w:tr w:rsidR="00E36B82" w:rsidRPr="00E36B82" w:rsidTr="001A573A">
        <w:tc>
          <w:tcPr>
            <w:tcW w:w="577" w:type="dxa"/>
            <w:vAlign w:val="center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3813" w:type="dxa"/>
            <w:vAlign w:val="center"/>
          </w:tcPr>
          <w:p w:rsidR="00E36B82" w:rsidRPr="00E36B82" w:rsidRDefault="00E36B82" w:rsidP="00E36B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i/>
                <w:lang w:eastAsia="ru-RU"/>
              </w:rPr>
              <w:t>…</w:t>
            </w:r>
          </w:p>
        </w:tc>
        <w:tc>
          <w:tcPr>
            <w:tcW w:w="4819" w:type="dxa"/>
            <w:vAlign w:val="center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</w:tr>
      <w:tr w:rsidR="00E36B82" w:rsidRPr="00E36B82" w:rsidTr="001A573A">
        <w:tc>
          <w:tcPr>
            <w:tcW w:w="4390" w:type="dxa"/>
            <w:gridSpan w:val="2"/>
            <w:vAlign w:val="center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noProof/>
                <w:lang w:eastAsia="ru-RU"/>
              </w:rPr>
              <w:t>Лекции</w:t>
            </w:r>
          </w:p>
        </w:tc>
        <w:tc>
          <w:tcPr>
            <w:tcW w:w="4819" w:type="dxa"/>
            <w:vAlign w:val="center"/>
          </w:tcPr>
          <w:p w:rsidR="00E36B82" w:rsidRPr="00E36B82" w:rsidRDefault="00E36B82" w:rsidP="00E3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6B82" w:rsidRPr="00E36B82" w:rsidTr="001A573A">
        <w:tc>
          <w:tcPr>
            <w:tcW w:w="4390" w:type="dxa"/>
            <w:gridSpan w:val="2"/>
            <w:vAlign w:val="center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noProof/>
                <w:lang w:eastAsia="ru-RU"/>
              </w:rPr>
              <w:t xml:space="preserve">Практические  занятия </w:t>
            </w:r>
          </w:p>
        </w:tc>
        <w:tc>
          <w:tcPr>
            <w:tcW w:w="4819" w:type="dxa"/>
            <w:vAlign w:val="center"/>
          </w:tcPr>
          <w:p w:rsidR="00E36B82" w:rsidRPr="00E36B82" w:rsidRDefault="00E36B82" w:rsidP="00E36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6B82" w:rsidRPr="00E36B82" w:rsidTr="001A573A">
        <w:tc>
          <w:tcPr>
            <w:tcW w:w="4390" w:type="dxa"/>
            <w:gridSpan w:val="2"/>
            <w:vAlign w:val="center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noProof/>
                <w:lang w:eastAsia="ru-RU"/>
              </w:rPr>
              <w:t>Самостоятельная работа слушателя</w:t>
            </w:r>
          </w:p>
        </w:tc>
        <w:tc>
          <w:tcPr>
            <w:tcW w:w="4819" w:type="dxa"/>
            <w:vAlign w:val="center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</w:tr>
      <w:tr w:rsidR="00E36B82" w:rsidRPr="00E36B82" w:rsidTr="001A573A">
        <w:trPr>
          <w:trHeight w:val="230"/>
        </w:trPr>
        <w:tc>
          <w:tcPr>
            <w:tcW w:w="4390" w:type="dxa"/>
            <w:gridSpan w:val="2"/>
            <w:vAlign w:val="center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Используемые образовательные технологии</w:t>
            </w:r>
          </w:p>
        </w:tc>
        <w:tc>
          <w:tcPr>
            <w:tcW w:w="4819" w:type="dxa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E36B82" w:rsidRPr="00E36B82" w:rsidTr="001A573A">
        <w:trPr>
          <w:trHeight w:val="230"/>
        </w:trPr>
        <w:tc>
          <w:tcPr>
            <w:tcW w:w="4390" w:type="dxa"/>
            <w:gridSpan w:val="2"/>
            <w:vAlign w:val="center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4819" w:type="dxa"/>
          </w:tcPr>
          <w:p w:rsidR="00E36B82" w:rsidRPr="00E36B82" w:rsidRDefault="00E36B82" w:rsidP="00E36B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</w:tbl>
    <w:p w:rsidR="00E36B82" w:rsidRPr="00E36B82" w:rsidRDefault="00E36B82" w:rsidP="00E36B8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7738" w:rsidRDefault="006B7738" w:rsidP="00E36B8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7738" w:rsidRDefault="006B7738" w:rsidP="00E36B8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7738" w:rsidRDefault="006B7738" w:rsidP="00E36B8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7738" w:rsidRDefault="006B7738" w:rsidP="00E36B8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6B82" w:rsidRPr="00E36B82" w:rsidRDefault="00E36B82" w:rsidP="00E36B8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6B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освоения модуля (дисциплины)</w:t>
      </w:r>
    </w:p>
    <w:p w:rsidR="00E36B82" w:rsidRPr="00E36B82" w:rsidRDefault="00E36B82" w:rsidP="00E36B82">
      <w:pPr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3"/>
        <w:gridCol w:w="1644"/>
        <w:gridCol w:w="1785"/>
        <w:gridCol w:w="3598"/>
      </w:tblGrid>
      <w:tr w:rsidR="00E36B82" w:rsidRPr="00E36B82" w:rsidTr="001A573A">
        <w:trPr>
          <w:trHeight w:val="300"/>
        </w:trPr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hanging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Вид профессиональной деятельности:</w:t>
            </w:r>
          </w:p>
        </w:tc>
        <w:tc>
          <w:tcPr>
            <w:tcW w:w="7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B82" w:rsidRPr="00E36B82" w:rsidTr="001A573A">
        <w:trPr>
          <w:trHeight w:val="300"/>
        </w:trPr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hanging="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Профессиональные компетенции (ПК)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hanging="1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Слушатель должен знать (З):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hanging="1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Слушатель должен уметь (У):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Слушатель должен </w:t>
            </w:r>
            <w:r w:rsidRPr="00E36B82">
              <w:rPr>
                <w:rFonts w:ascii="Times New Roman" w:eastAsia="Times New Roman" w:hAnsi="Times New Roman"/>
                <w:lang w:eastAsia="ru-RU"/>
              </w:rPr>
              <w:t>владеть (приобрести опыт деятельности)(О) *</w:t>
            </w:r>
          </w:p>
        </w:tc>
      </w:tr>
      <w:tr w:rsidR="00E36B82" w:rsidRPr="00E36B82" w:rsidTr="001A573A">
        <w:trPr>
          <w:trHeight w:val="300"/>
        </w:trPr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firstLine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ПК 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Например</w:t>
            </w:r>
            <w:proofErr w:type="gramEnd"/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З1.1</w:t>
            </w:r>
            <w:proofErr w:type="gramStart"/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…….</w:t>
            </w:r>
            <w:proofErr w:type="gramEnd"/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З1.2……..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Например</w:t>
            </w:r>
            <w:proofErr w:type="gramEnd"/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У1.1……….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У1.2……….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Например</w:t>
            </w:r>
            <w:proofErr w:type="gramEnd"/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О1.1………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О1.2……….</w:t>
            </w:r>
          </w:p>
        </w:tc>
      </w:tr>
      <w:tr w:rsidR="00E36B82" w:rsidRPr="00E36B82" w:rsidTr="001A573A">
        <w:trPr>
          <w:trHeight w:val="300"/>
        </w:trPr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firstLine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ПК 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З2.1</w:t>
            </w:r>
            <w:proofErr w:type="gramStart"/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…….</w:t>
            </w:r>
            <w:proofErr w:type="gramEnd"/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З2.2…….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У2.1……….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У2.2………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О2.1……….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color w:val="000000"/>
                <w:lang w:eastAsia="ru-RU"/>
              </w:rPr>
              <w:t>О2.2………..</w:t>
            </w:r>
          </w:p>
        </w:tc>
      </w:tr>
    </w:tbl>
    <w:p w:rsidR="00E36B82" w:rsidRPr="00E36B82" w:rsidRDefault="00E36B82" w:rsidP="00E36B82">
      <w:pPr>
        <w:ind w:firstLine="390"/>
        <w:rPr>
          <w:rFonts w:ascii="Times New Roman" w:eastAsia="Times New Roman" w:hAnsi="Times New Roman"/>
          <w:sz w:val="22"/>
          <w:szCs w:val="22"/>
          <w:lang w:eastAsia="ru-RU"/>
        </w:rPr>
      </w:pPr>
      <w:r w:rsidRPr="00E36B82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* Овладение подразумевает способность продемонстрировать, поэтому содержание данного столбца должно соотноситься с содержанием текущего контроля. Опыт деятельности приобретается в ходе выполнения практических заданий.</w:t>
      </w:r>
    </w:p>
    <w:p w:rsidR="00E36B82" w:rsidRPr="00E36B82" w:rsidRDefault="00E36B82" w:rsidP="00E36B82">
      <w:pPr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36B82" w:rsidRPr="00960DA5" w:rsidRDefault="00E36B82" w:rsidP="0096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E36B82">
        <w:rPr>
          <w:rFonts w:ascii="Times New Roman" w:eastAsia="Times New Roman" w:hAnsi="Times New Roman"/>
          <w:b/>
          <w:lang w:eastAsia="ru-RU"/>
        </w:rPr>
        <w:t>ОЦЕНОЧНЫЕ МАТЕРИАЛЫ</w:t>
      </w:r>
      <w:r w:rsidR="00D31235">
        <w:rPr>
          <w:rFonts w:ascii="Times New Roman" w:eastAsia="Times New Roman" w:hAnsi="Times New Roman"/>
          <w:b/>
          <w:lang w:eastAsia="ru-RU"/>
        </w:rPr>
        <w:t xml:space="preserve">  </w:t>
      </w:r>
      <w:r w:rsidRPr="00E36B82">
        <w:rPr>
          <w:rFonts w:ascii="Times New Roman" w:eastAsia="Times New Roman" w:hAnsi="Times New Roman"/>
          <w:b/>
          <w:lang w:eastAsia="ru-RU"/>
        </w:rPr>
        <w:t>для проведения текущего контроля</w:t>
      </w: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E36B82">
        <w:rPr>
          <w:rFonts w:ascii="Times New Roman" w:eastAsia="Times New Roman" w:hAnsi="Times New Roman"/>
          <w:lang w:eastAsia="ru-RU"/>
        </w:rPr>
        <w:t>ПАСПОРТ ОЦЕНОЧНОГО СРЕДСТВА</w:t>
      </w: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E36B82">
        <w:rPr>
          <w:rFonts w:ascii="Times New Roman" w:eastAsia="Times New Roman" w:hAnsi="Times New Roman"/>
          <w:lang w:eastAsia="ru-RU"/>
        </w:rPr>
        <w:t>Например</w:t>
      </w:r>
      <w:proofErr w:type="gramEnd"/>
      <w:r w:rsidRPr="00E36B82">
        <w:rPr>
          <w:rFonts w:ascii="Times New Roman" w:eastAsia="Times New Roman" w:hAnsi="Times New Roman"/>
          <w:lang w:eastAsia="ru-RU"/>
        </w:rPr>
        <w:t xml:space="preserve">   УСТНЫЙ ЗАЧЁТ</w:t>
      </w: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0"/>
        <w:gridCol w:w="1701"/>
        <w:gridCol w:w="3403"/>
        <w:gridCol w:w="2118"/>
      </w:tblGrid>
      <w:tr w:rsidR="00E36B82" w:rsidRPr="00E36B82" w:rsidTr="006B7738">
        <w:trPr>
          <w:trHeight w:val="496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ind w:hanging="8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 xml:space="preserve">Предмет(ы) </w:t>
            </w:r>
          </w:p>
          <w:p w:rsidR="00E36B82" w:rsidRPr="00E36B82" w:rsidRDefault="00E36B82" w:rsidP="00E36B82">
            <w:pPr>
              <w:ind w:hanging="8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оценивания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 xml:space="preserve">Объект(ы) </w:t>
            </w:r>
          </w:p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оценивания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Критерии оценки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Показатели оценки</w:t>
            </w:r>
          </w:p>
        </w:tc>
      </w:tr>
      <w:tr w:rsidR="00E36B82" w:rsidRPr="00E36B82" w:rsidTr="006B7738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 xml:space="preserve">ПК </w:t>
            </w: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 xml:space="preserve">ОК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highlight w:val="yellow"/>
                <w:lang w:eastAsia="ru-RU"/>
              </w:rPr>
              <w:br/>
            </w:r>
            <w:r w:rsidRPr="00E36B82">
              <w:rPr>
                <w:rFonts w:ascii="Times New Roman" w:eastAsia="Times New Roman" w:hAnsi="Times New Roman"/>
                <w:lang w:eastAsia="ru-RU"/>
              </w:rPr>
              <w:t>Устный ответ</w:t>
            </w: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1.Полнота раскрытия содержания темы.</w:t>
            </w: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2.Понимание сущности и взаимосвязи рассматриваемых понятий.</w:t>
            </w: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3.Ответ структурирован.</w:t>
            </w: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4.Продемонстрировано умение формулировать свои мысли.</w:t>
            </w: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5.Ответ опирается на примеры из практики.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6B82" w:rsidRPr="00E36B82" w:rsidRDefault="00E36B82" w:rsidP="00E36B82">
            <w:pPr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да / частично / нет</w:t>
            </w:r>
          </w:p>
          <w:p w:rsidR="00E36B82" w:rsidRPr="00E36B82" w:rsidRDefault="00E36B82" w:rsidP="00E36B82">
            <w:pPr>
              <w:rPr>
                <w:rFonts w:ascii="Times New Roman" w:eastAsia="Times New Roman" w:hAnsi="Times New Roman"/>
                <w:lang w:eastAsia="ru-RU"/>
              </w:rPr>
            </w:pPr>
            <w:r w:rsidRPr="00E36B82">
              <w:rPr>
                <w:rFonts w:ascii="Times New Roman" w:eastAsia="Times New Roman" w:hAnsi="Times New Roman"/>
                <w:lang w:eastAsia="ru-RU"/>
              </w:rPr>
              <w:t>по каждому из критериев</w:t>
            </w:r>
          </w:p>
        </w:tc>
      </w:tr>
    </w:tbl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36B82" w:rsidRPr="00E36B82" w:rsidRDefault="00E36B82" w:rsidP="00E36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36B82" w:rsidRPr="0032169D" w:rsidRDefault="00E36B82" w:rsidP="00013A79">
      <w:pPr>
        <w:jc w:val="both"/>
        <w:rPr>
          <w:rFonts w:ascii="Times New Roman" w:hAnsi="Times New Roman"/>
        </w:rPr>
      </w:pPr>
    </w:p>
    <w:sectPr w:rsidR="00E36B82" w:rsidRPr="0032169D" w:rsidSect="00C61F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0CD4"/>
    <w:multiLevelType w:val="hybridMultilevel"/>
    <w:tmpl w:val="D3BC682A"/>
    <w:lvl w:ilvl="0" w:tplc="3C0C1F2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C3"/>
    <w:rsid w:val="00013A79"/>
    <w:rsid w:val="00031ED4"/>
    <w:rsid w:val="00067BCD"/>
    <w:rsid w:val="0013093A"/>
    <w:rsid w:val="001347C6"/>
    <w:rsid w:val="001E73D9"/>
    <w:rsid w:val="00244E8A"/>
    <w:rsid w:val="00250A4F"/>
    <w:rsid w:val="00277397"/>
    <w:rsid w:val="0028563D"/>
    <w:rsid w:val="0032169D"/>
    <w:rsid w:val="003243B1"/>
    <w:rsid w:val="0034288C"/>
    <w:rsid w:val="00362F16"/>
    <w:rsid w:val="003B0115"/>
    <w:rsid w:val="003C3ABA"/>
    <w:rsid w:val="006B7738"/>
    <w:rsid w:val="00714336"/>
    <w:rsid w:val="00747DDF"/>
    <w:rsid w:val="007E6CA2"/>
    <w:rsid w:val="0087666E"/>
    <w:rsid w:val="008C2077"/>
    <w:rsid w:val="008D6824"/>
    <w:rsid w:val="008E39A6"/>
    <w:rsid w:val="0090433F"/>
    <w:rsid w:val="00921E5D"/>
    <w:rsid w:val="00952873"/>
    <w:rsid w:val="00960DA5"/>
    <w:rsid w:val="009A235C"/>
    <w:rsid w:val="00AA3E6F"/>
    <w:rsid w:val="00AF01B6"/>
    <w:rsid w:val="00B25D19"/>
    <w:rsid w:val="00BA3580"/>
    <w:rsid w:val="00BD66C5"/>
    <w:rsid w:val="00BF00C3"/>
    <w:rsid w:val="00C0180C"/>
    <w:rsid w:val="00C23FF7"/>
    <w:rsid w:val="00C61F74"/>
    <w:rsid w:val="00C6247D"/>
    <w:rsid w:val="00D31235"/>
    <w:rsid w:val="00E36B82"/>
    <w:rsid w:val="00EB1AD2"/>
    <w:rsid w:val="00EE0D1F"/>
    <w:rsid w:val="00F615FE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94FE"/>
  <w15:chartTrackingRefBased/>
  <w15:docId w15:val="{83B938B7-A566-4F91-8768-E003C5FA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1F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F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F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F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1F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1F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F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1F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1F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8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F74"/>
    <w:pPr>
      <w:ind w:left="720"/>
      <w:contextualSpacing/>
    </w:pPr>
  </w:style>
  <w:style w:type="table" w:styleId="a5">
    <w:name w:val="Table Grid"/>
    <w:basedOn w:val="a1"/>
    <w:uiPriority w:val="39"/>
    <w:rsid w:val="00C6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1F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1F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1F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1F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1F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1F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1F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1F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1F7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C61F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C61F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61F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61F7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C61F74"/>
    <w:rPr>
      <w:b/>
      <w:bCs/>
    </w:rPr>
  </w:style>
  <w:style w:type="character" w:styleId="ab">
    <w:name w:val="Emphasis"/>
    <w:basedOn w:val="a0"/>
    <w:uiPriority w:val="20"/>
    <w:qFormat/>
    <w:rsid w:val="00C61F7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C61F7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61F74"/>
    <w:rPr>
      <w:i/>
    </w:rPr>
  </w:style>
  <w:style w:type="character" w:customStyle="1" w:styleId="22">
    <w:name w:val="Цитата 2 Знак"/>
    <w:basedOn w:val="a0"/>
    <w:link w:val="21"/>
    <w:uiPriority w:val="29"/>
    <w:rsid w:val="00C61F7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61F7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61F74"/>
    <w:rPr>
      <w:b/>
      <w:i/>
      <w:sz w:val="24"/>
    </w:rPr>
  </w:style>
  <w:style w:type="character" w:styleId="af">
    <w:name w:val="Subtle Emphasis"/>
    <w:uiPriority w:val="19"/>
    <w:qFormat/>
    <w:rsid w:val="00C61F7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61F7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61F7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61F7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61F7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61F74"/>
    <w:pPr>
      <w:outlineLvl w:val="9"/>
    </w:pPr>
  </w:style>
  <w:style w:type="table" w:customStyle="1" w:styleId="11">
    <w:name w:val="Сетка таблицы1"/>
    <w:basedOn w:val="a1"/>
    <w:next w:val="a5"/>
    <w:uiPriority w:val="59"/>
    <w:rsid w:val="00E36B8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p.imc-nev.ru/dokumenty" TargetMode="External"/><Relationship Id="rId5" Type="http://schemas.openxmlformats.org/officeDocument/2006/relationships/hyperlink" Target="http://profstandart.rosmin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2019-07-22T12:30:00Z</dcterms:created>
  <dcterms:modified xsi:type="dcterms:W3CDTF">2019-07-31T09:41:00Z</dcterms:modified>
</cp:coreProperties>
</file>