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675" w:rsidRPr="007E3125" w:rsidRDefault="007E3125" w:rsidP="0013366E">
      <w:pPr>
        <w:spacing w:line="360" w:lineRule="auto"/>
        <w:jc w:val="center"/>
        <w:rPr>
          <w:b/>
          <w:sz w:val="28"/>
          <w:szCs w:val="28"/>
        </w:rPr>
      </w:pPr>
      <w:proofErr w:type="spellStart"/>
      <w:r w:rsidRPr="007E3125">
        <w:rPr>
          <w:b/>
          <w:sz w:val="28"/>
          <w:szCs w:val="28"/>
        </w:rPr>
        <w:t>Инфозона</w:t>
      </w:r>
      <w:proofErr w:type="spellEnd"/>
      <w:r w:rsidRPr="007E3125">
        <w:rPr>
          <w:b/>
          <w:sz w:val="28"/>
          <w:szCs w:val="28"/>
        </w:rPr>
        <w:t xml:space="preserve"> для всех и для каждого</w:t>
      </w:r>
    </w:p>
    <w:p w:rsidR="007E3125" w:rsidRDefault="006D50B5" w:rsidP="006D50B5">
      <w:pPr>
        <w:spacing w:line="360" w:lineRule="auto"/>
        <w:jc w:val="right"/>
      </w:pPr>
      <w:r>
        <w:t xml:space="preserve">О.С. </w:t>
      </w:r>
      <w:proofErr w:type="spellStart"/>
      <w:r>
        <w:t>Нестеренкова</w:t>
      </w:r>
      <w:proofErr w:type="spellEnd"/>
      <w:r>
        <w:t>, директор ИМЦ Невского района,</w:t>
      </w:r>
    </w:p>
    <w:p w:rsidR="00120958" w:rsidRDefault="00120958" w:rsidP="006D50B5">
      <w:pPr>
        <w:spacing w:line="360" w:lineRule="auto"/>
        <w:jc w:val="right"/>
      </w:pPr>
      <w:r>
        <w:t>Г.И. Осипенко, заместитель директора ИМЦ,</w:t>
      </w:r>
    </w:p>
    <w:p w:rsidR="006D50B5" w:rsidRDefault="00120958" w:rsidP="006D50B5">
      <w:pPr>
        <w:spacing w:line="360" w:lineRule="auto"/>
        <w:jc w:val="right"/>
      </w:pPr>
      <w:r>
        <w:t xml:space="preserve">О.Г. </w:t>
      </w:r>
      <w:proofErr w:type="spellStart"/>
      <w:r>
        <w:t>Подобаева</w:t>
      </w:r>
      <w:proofErr w:type="spellEnd"/>
      <w:r>
        <w:t>, методист ИМЦ</w:t>
      </w:r>
    </w:p>
    <w:p w:rsidR="00120958" w:rsidRDefault="00120958" w:rsidP="006D50B5">
      <w:pPr>
        <w:spacing w:line="360" w:lineRule="auto"/>
        <w:jc w:val="right"/>
      </w:pPr>
    </w:p>
    <w:p w:rsidR="007E3125" w:rsidRPr="00B80DBB" w:rsidRDefault="007E3125" w:rsidP="0013366E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B80DBB">
        <w:t xml:space="preserve">Система образования Невского района Санкт-Петербурга всегда развивалась по пути открытости, и для ее разработчиков, координаторов, руководителей по-настоящему важно, чтобы широкая общественность имела достоверную и оперативную информацию о достижениях, проблемах и перспективах её развития. Так реализуется принцип открытости и государственно-общественного управления образованием. </w:t>
      </w:r>
      <w:proofErr w:type="spellStart"/>
      <w:r w:rsidRPr="00B80DBB">
        <w:t>Пилотный</w:t>
      </w:r>
      <w:proofErr w:type="spellEnd"/>
      <w:r w:rsidRPr="00B80DBB">
        <w:t xml:space="preserve"> проект системы образования района «</w:t>
      </w:r>
      <w:proofErr w:type="spellStart"/>
      <w:r w:rsidRPr="00B80DBB">
        <w:t>Инфозоны</w:t>
      </w:r>
      <w:proofErr w:type="spellEnd"/>
      <w:r w:rsidRPr="00B80DBB">
        <w:t xml:space="preserve"> в образовательных учреждениях Невского района Санкт-Петербурга, создание единого информационно-образовательного пространства» стартовал в общеобразовательных учреждениях Невского района Санкт-Петербурга 1 сентября 2014 года, при сопровождении Информационно-методического центра.</w:t>
      </w:r>
    </w:p>
    <w:p w:rsidR="007E3125" w:rsidRPr="00B80DBB" w:rsidRDefault="007E3125" w:rsidP="0013366E">
      <w:pPr>
        <w:spacing w:line="360" w:lineRule="auto"/>
        <w:ind w:firstLine="709"/>
        <w:jc w:val="both"/>
      </w:pPr>
      <w:r w:rsidRPr="00B80DBB">
        <w:t xml:space="preserve">Проект был призван обеспечить информирование и внедрение инновационных технологий в управление, создает дополнительные возможности использования различных видов содержательного </w:t>
      </w:r>
      <w:proofErr w:type="spellStart"/>
      <w:r w:rsidRPr="00B80DBB">
        <w:t>контента</w:t>
      </w:r>
      <w:proofErr w:type="spellEnd"/>
      <w:r w:rsidRPr="00B80DBB">
        <w:t xml:space="preserve"> (новостные текстовые блоки, фотоленты, бегущие строки, видеоролики) для информирования обучающихся, педагогов, родителей. </w:t>
      </w:r>
    </w:p>
    <w:p w:rsidR="007E3125" w:rsidRPr="00B80DBB" w:rsidRDefault="007E3125" w:rsidP="0013366E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B80DBB">
        <w:t xml:space="preserve">Данное направление чрезвычайно перспективно для формирования воспитательной </w:t>
      </w:r>
      <w:proofErr w:type="gramStart"/>
      <w:r w:rsidRPr="00B80DBB">
        <w:t>системы</w:t>
      </w:r>
      <w:proofErr w:type="gramEnd"/>
      <w:r w:rsidRPr="00B80DBB">
        <w:t xml:space="preserve"> как школы, так и района, города, в свете Стратегии развития воспитания в Российской Федерации на период до 2025 года – всей страны.</w:t>
      </w:r>
    </w:p>
    <w:p w:rsidR="007E3125" w:rsidRPr="00B80DBB" w:rsidRDefault="007E3125" w:rsidP="0013366E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B80DBB">
        <w:t xml:space="preserve">Возможность формирования информационного поля собственными силами, насыщение информационного пространства актуальными анонсами; социально-значимыми видеороликами; полезными  фактами; релизами крупных событий города и района – важными в повседневной жизни каждого ребенка, учителя и родителя, позволяют существенно развернуть ситуацию с восприятием нужной и полезной информации. Таким образом, создается противовес информационным потокам средств </w:t>
      </w:r>
      <w:proofErr w:type="spellStart"/>
      <w:r w:rsidRPr="00B80DBB">
        <w:t>масс-медиа</w:t>
      </w:r>
      <w:proofErr w:type="spellEnd"/>
      <w:r w:rsidRPr="00B80DBB">
        <w:t>, зачастую не рассчитанным на детскую аудиторию и не учитывающим ее интересы.</w:t>
      </w:r>
    </w:p>
    <w:p w:rsidR="007E3125" w:rsidRPr="00B80DBB" w:rsidRDefault="007E3125" w:rsidP="0013366E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B80DBB">
        <w:t>ГБОУ и ГБДОУ Невского района установили в холлах и фойе учреждений единый цифровой комплекс «</w:t>
      </w:r>
      <w:proofErr w:type="spellStart"/>
      <w:r w:rsidRPr="00B80DBB">
        <w:t>Инфозона</w:t>
      </w:r>
      <w:proofErr w:type="spellEnd"/>
      <w:r w:rsidRPr="00B80DBB">
        <w:t>» с единым центром координации информационных потоков, расположенном в ИМЦ Невского района.</w:t>
      </w:r>
    </w:p>
    <w:p w:rsidR="007E3125" w:rsidRPr="00B80DBB" w:rsidRDefault="007E3125" w:rsidP="0013366E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B80DBB">
        <w:t xml:space="preserve">На основе мониторинговых исследований и общего анализа режима трансляции была сформирована сеть информационного вещания, которая предусматривает блоки </w:t>
      </w:r>
      <w:r w:rsidRPr="00B80DBB">
        <w:lastRenderedPageBreak/>
        <w:t>информации, рассчитанные на разные целевые аудитории участников образовательного процесса: обучающихся, педагогический коллектив, родителей.</w:t>
      </w:r>
    </w:p>
    <w:p w:rsidR="007E3125" w:rsidRPr="00B80DBB" w:rsidRDefault="007E3125" w:rsidP="0013366E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B80DBB">
        <w:t>Сеть вещания согласована с режимом работы образовательных учреждений, а потому актуальная и значимая информация всегда доходит до своего зрителя.</w:t>
      </w:r>
    </w:p>
    <w:p w:rsidR="007E3125" w:rsidRPr="007E3125" w:rsidRDefault="007E3125" w:rsidP="0013366E">
      <w:pPr>
        <w:shd w:val="clear" w:color="auto" w:fill="FFFFFF"/>
        <w:spacing w:line="360" w:lineRule="auto"/>
        <w:ind w:firstLine="709"/>
        <w:jc w:val="both"/>
      </w:pPr>
      <w:r w:rsidRPr="007E3125">
        <w:t>Сегодня в прое</w:t>
      </w:r>
      <w:proofErr w:type="gramStart"/>
      <w:r w:rsidRPr="007E3125">
        <w:t>кт вкл</w:t>
      </w:r>
      <w:proofErr w:type="gramEnd"/>
      <w:r w:rsidRPr="007E3125">
        <w:t xml:space="preserve">ючены все школы Невского района </w:t>
      </w:r>
      <w:r w:rsidRPr="007E3125">
        <w:rPr>
          <w:rFonts w:eastAsia="Times New Roman"/>
          <w:lang w:eastAsia="ru-RU"/>
        </w:rPr>
        <w:t xml:space="preserve">Географический охват первой системной инсталляции концепции в Невском районе Санкт-Петербурга составил 160 кв. километров, с аудиторией 170 тыс. человек. К концу года, т.е. за 4 месяца из 67 точек проект вырос до 182 </w:t>
      </w:r>
      <w:r w:rsidRPr="007E3125">
        <w:t xml:space="preserve"> визуальных информационных носителей (</w:t>
      </w:r>
      <w:proofErr w:type="spellStart"/>
      <w:r w:rsidRPr="007E3125">
        <w:t>инфозон</w:t>
      </w:r>
      <w:proofErr w:type="spellEnd"/>
      <w:r w:rsidRPr="007E3125">
        <w:t xml:space="preserve">), управляемых из единого центра и осуществляющих трансляцию специализированного </w:t>
      </w:r>
      <w:proofErr w:type="spellStart"/>
      <w:r w:rsidRPr="007E3125">
        <w:t>контента</w:t>
      </w:r>
      <w:proofErr w:type="spellEnd"/>
      <w:r w:rsidRPr="007E3125">
        <w:t xml:space="preserve"> в отдельно стоящих зданиях</w:t>
      </w:r>
      <w:proofErr w:type="gramStart"/>
      <w:r w:rsidRPr="007E3125">
        <w:t xml:space="preserve"> В</w:t>
      </w:r>
      <w:proofErr w:type="gramEnd"/>
      <w:r w:rsidRPr="007E3125">
        <w:t xml:space="preserve"> настоящее время ведется работа по присоединению к проекту дошкольных образовательных учреждений.</w:t>
      </w:r>
    </w:p>
    <w:p w:rsidR="007E3125" w:rsidRDefault="007E3125" w:rsidP="0013366E">
      <w:pPr>
        <w:spacing w:line="360" w:lineRule="auto"/>
      </w:pPr>
      <w:r w:rsidRPr="007E3125">
        <w:rPr>
          <w:highlight w:val="cya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3810</wp:posOffset>
            </wp:positionV>
            <wp:extent cx="4972050" cy="3028950"/>
            <wp:effectExtent l="19050" t="0" r="0" b="0"/>
            <wp:wrapThrough wrapText="bothSides">
              <wp:wrapPolygon edited="0">
                <wp:start x="-83" y="0"/>
                <wp:lineTo x="-83" y="21464"/>
                <wp:lineTo x="21600" y="21464"/>
                <wp:lineTo x="21600" y="0"/>
                <wp:lineTo x="-83" y="0"/>
              </wp:wrapPolygon>
            </wp:wrapThrough>
            <wp:docPr id="26" name="Рисунок 14" descr="C:\Users\user\Desktop\Проект Prointegration\Описание проекта\Фото, схемы проекта\схема География про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Prointegration\Описание проекта\Фото, схемы проекта\схема География проек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3125" w:rsidRDefault="007E3125" w:rsidP="0013366E">
      <w:pPr>
        <w:spacing w:line="360" w:lineRule="auto"/>
      </w:pPr>
    </w:p>
    <w:p w:rsidR="007E3125" w:rsidRDefault="007E3125" w:rsidP="0013366E">
      <w:pPr>
        <w:spacing w:line="360" w:lineRule="auto"/>
        <w:ind w:firstLine="709"/>
        <w:jc w:val="both"/>
      </w:pPr>
    </w:p>
    <w:p w:rsidR="007E3125" w:rsidRDefault="007E3125" w:rsidP="0013366E">
      <w:pPr>
        <w:spacing w:line="360" w:lineRule="auto"/>
        <w:ind w:firstLine="709"/>
        <w:jc w:val="both"/>
      </w:pPr>
    </w:p>
    <w:p w:rsidR="007E3125" w:rsidRDefault="007E3125" w:rsidP="0013366E">
      <w:pPr>
        <w:spacing w:line="360" w:lineRule="auto"/>
        <w:ind w:firstLine="709"/>
        <w:jc w:val="both"/>
      </w:pPr>
    </w:p>
    <w:p w:rsidR="007E3125" w:rsidRDefault="007E3125" w:rsidP="0013366E">
      <w:pPr>
        <w:spacing w:line="360" w:lineRule="auto"/>
        <w:ind w:firstLine="709"/>
        <w:jc w:val="both"/>
      </w:pPr>
    </w:p>
    <w:p w:rsidR="007E3125" w:rsidRDefault="007E3125" w:rsidP="0013366E">
      <w:pPr>
        <w:spacing w:line="360" w:lineRule="auto"/>
        <w:ind w:firstLine="709"/>
        <w:jc w:val="both"/>
      </w:pPr>
    </w:p>
    <w:p w:rsidR="007E3125" w:rsidRDefault="007E3125" w:rsidP="0013366E">
      <w:pPr>
        <w:spacing w:line="360" w:lineRule="auto"/>
        <w:ind w:firstLine="709"/>
        <w:jc w:val="both"/>
      </w:pPr>
    </w:p>
    <w:p w:rsidR="007E3125" w:rsidRDefault="007E3125" w:rsidP="0013366E">
      <w:pPr>
        <w:spacing w:line="360" w:lineRule="auto"/>
        <w:ind w:firstLine="709"/>
        <w:jc w:val="both"/>
      </w:pPr>
    </w:p>
    <w:p w:rsidR="007E3125" w:rsidRDefault="007E3125" w:rsidP="0013366E">
      <w:pPr>
        <w:spacing w:line="360" w:lineRule="auto"/>
        <w:ind w:firstLine="709"/>
        <w:jc w:val="both"/>
      </w:pPr>
    </w:p>
    <w:p w:rsidR="007E3125" w:rsidRPr="00B80DBB" w:rsidRDefault="007E3125" w:rsidP="0013366E">
      <w:pPr>
        <w:spacing w:line="360" w:lineRule="auto"/>
        <w:ind w:firstLine="709"/>
        <w:jc w:val="both"/>
      </w:pPr>
      <w:r w:rsidRPr="00B80DBB">
        <w:t>Работы по разработке и созданию представляемых систем, включая проектирование, поставку оборудования, монтаж, пусконаладочные работы, программирование, производила компания «ТЭКО-СЕРВИС» в рамках государственно-частного партнерства. Проект был поддержан администрацией  Невского района.</w:t>
      </w:r>
    </w:p>
    <w:p w:rsidR="007E3125" w:rsidRPr="00B80DBB" w:rsidRDefault="007E3125" w:rsidP="0013366E">
      <w:pPr>
        <w:spacing w:line="360" w:lineRule="auto"/>
        <w:ind w:firstLine="709"/>
        <w:jc w:val="both"/>
      </w:pPr>
      <w:r w:rsidRPr="00B80DBB">
        <w:t xml:space="preserve">Представляемые комплексные техническое и управленческое решения на сегодняшний день не имеют аналогов в России, с точки зрения идеологии представления и обработки </w:t>
      </w:r>
      <w:proofErr w:type="spellStart"/>
      <w:r w:rsidRPr="00B80DBB">
        <w:t>контента</w:t>
      </w:r>
      <w:proofErr w:type="spellEnd"/>
      <w:r w:rsidRPr="00B80DBB">
        <w:t xml:space="preserve">, управления </w:t>
      </w:r>
      <w:proofErr w:type="spellStart"/>
      <w:r w:rsidRPr="00B80DBB">
        <w:t>инфозонами</w:t>
      </w:r>
      <w:proofErr w:type="spellEnd"/>
      <w:r w:rsidRPr="00B80DBB">
        <w:t xml:space="preserve"> являются первым в мировой практике. </w:t>
      </w:r>
    </w:p>
    <w:p w:rsidR="007E3125" w:rsidRPr="00B80DBB" w:rsidRDefault="007E3125" w:rsidP="0013366E">
      <w:pPr>
        <w:spacing w:line="360" w:lineRule="auto"/>
        <w:ind w:firstLine="709"/>
        <w:jc w:val="both"/>
      </w:pPr>
      <w:r w:rsidRPr="00B80DBB">
        <w:t xml:space="preserve">В апреле на площадке московского Международного салона образования представители  системы образования Невского района совместно с компанией «ТЭКО-СЕРВИС» представили Санкт-Петербург и презентовали новый проект – продукт сотрудничества в рамках государственно-частного партнерства. Компания «ТЭКО-СЕРВИС» стала обладателем национальной премии PROINTEGRATION AWARDS 2014 </w:t>
      </w:r>
      <w:r w:rsidRPr="00B80DBB">
        <w:lastRenderedPageBreak/>
        <w:t xml:space="preserve">за «Комплекс цифровых </w:t>
      </w:r>
      <w:proofErr w:type="spellStart"/>
      <w:r w:rsidRPr="00B80DBB">
        <w:t>инфозон</w:t>
      </w:r>
      <w:proofErr w:type="spellEnd"/>
      <w:r w:rsidRPr="00B80DBB">
        <w:t xml:space="preserve"> в учреждениях образования Невского района Санкт-Петербурга».</w:t>
      </w:r>
    </w:p>
    <w:p w:rsidR="007E3125" w:rsidRPr="00B80DBB" w:rsidRDefault="007E3125" w:rsidP="0013366E">
      <w:pPr>
        <w:spacing w:line="360" w:lineRule="auto"/>
        <w:ind w:firstLine="709"/>
        <w:jc w:val="both"/>
      </w:pPr>
      <w:r w:rsidRPr="00B80DBB">
        <w:t xml:space="preserve">Модель </w:t>
      </w:r>
      <w:proofErr w:type="spellStart"/>
      <w:r w:rsidRPr="00B80DBB">
        <w:t>инфозоны</w:t>
      </w:r>
      <w:proofErr w:type="spellEnd"/>
      <w:r w:rsidRPr="00B80DBB">
        <w:t xml:space="preserve"> была представлена на региональных семинарах в рамках Федеральной </w:t>
      </w:r>
      <w:proofErr w:type="spellStart"/>
      <w:r w:rsidRPr="00B80DBB">
        <w:t>стажировочной</w:t>
      </w:r>
      <w:proofErr w:type="spellEnd"/>
      <w:r w:rsidRPr="00B80DBB">
        <w:t xml:space="preserve"> площадки на базе ИМЦ Невского района, на конференции в рамках </w:t>
      </w:r>
      <w:r w:rsidRPr="00B80DBB">
        <w:rPr>
          <w:lang w:val="en-US"/>
        </w:rPr>
        <w:t>VI</w:t>
      </w:r>
      <w:r w:rsidRPr="00B80DBB">
        <w:t xml:space="preserve"> Петербургского образовательного форума. В 2015 г. вышел очередной номер журнала «ПИОНЕР», посвященный подробному описанию модели </w:t>
      </w:r>
      <w:proofErr w:type="spellStart"/>
      <w:r w:rsidRPr="00B80DBB">
        <w:t>инфозоны</w:t>
      </w:r>
      <w:proofErr w:type="spellEnd"/>
      <w:r w:rsidRPr="00B80DBB">
        <w:t>.</w:t>
      </w:r>
    </w:p>
    <w:p w:rsidR="007E3125" w:rsidRDefault="007E3125" w:rsidP="0013366E">
      <w:pPr>
        <w:spacing w:line="360" w:lineRule="auto"/>
      </w:pPr>
      <w:r w:rsidRPr="00B80DBB">
        <w:t xml:space="preserve">Со стороны образовательных учреждений сформирован устойчивый интерес к проекту, об этом говорит и статистика материалов от школ и детских садов, их разнообразие, личная заинтересованность в наполнении </w:t>
      </w:r>
      <w:proofErr w:type="spellStart"/>
      <w:r w:rsidRPr="00B80DBB">
        <w:t>контента</w:t>
      </w:r>
      <w:proofErr w:type="spellEnd"/>
      <w:r>
        <w:t>.</w:t>
      </w:r>
    </w:p>
    <w:p w:rsidR="007E3125" w:rsidRPr="00B80DBB" w:rsidRDefault="007E3125" w:rsidP="0013366E">
      <w:pPr>
        <w:spacing w:line="360" w:lineRule="auto"/>
        <w:ind w:firstLine="567"/>
        <w:jc w:val="both"/>
      </w:pPr>
      <w:proofErr w:type="spellStart"/>
      <w:r w:rsidRPr="00B80DBB">
        <w:t>Инфозону</w:t>
      </w:r>
      <w:proofErr w:type="spellEnd"/>
      <w:r w:rsidRPr="00B80DBB">
        <w:t xml:space="preserve"> можно рассматривать и как одно из эффективных  средств нравственного воспитания и </w:t>
      </w:r>
      <w:proofErr w:type="gramStart"/>
      <w:r w:rsidRPr="00B80DBB">
        <w:t>развития</w:t>
      </w:r>
      <w:proofErr w:type="gramEnd"/>
      <w:r w:rsidRPr="00B80DBB">
        <w:t xml:space="preserve"> обучающихся через знакомство с историй и традициями нашего города, района, их культурой, известными  людьми  и их достижениями, что, несомненно, будет способствовать развитию нравственных ценностей, особенно,  таких как  патриотизм, гражданственность, гордость за свое Отечество, город, район, школу, свои достижения и другие ценности.</w:t>
      </w:r>
    </w:p>
    <w:p w:rsidR="007E3125" w:rsidRPr="00B80DBB" w:rsidRDefault="007E3125" w:rsidP="0013366E">
      <w:pPr>
        <w:pStyle w:val="a5"/>
        <w:spacing w:before="0" w:beforeAutospacing="0" w:after="0" w:afterAutospacing="0" w:line="360" w:lineRule="auto"/>
        <w:jc w:val="both"/>
      </w:pPr>
      <w:r w:rsidRPr="00B80DBB">
        <w:t xml:space="preserve"> </w:t>
      </w:r>
      <w:r w:rsidRPr="00B80DBB">
        <w:tab/>
        <w:t xml:space="preserve">Целенаправленно создавая открытую информационно-образовательную среду, мы существенно влияем на качество и результативность образования, на формирование у учеников качеств и умений </w:t>
      </w:r>
      <w:r w:rsidRPr="00B80DBB">
        <w:rPr>
          <w:lang w:val="en-US"/>
        </w:rPr>
        <w:t>XXI</w:t>
      </w:r>
      <w:r w:rsidRPr="00B80DBB">
        <w:t xml:space="preserve"> века, таких как информационная активность  и </w:t>
      </w:r>
      <w:proofErr w:type="spellStart"/>
      <w:r w:rsidRPr="00B80DBB">
        <w:t>медиаграмотность</w:t>
      </w:r>
      <w:proofErr w:type="spellEnd"/>
      <w:r w:rsidRPr="00B80DBB">
        <w:t>, умение мыслить глобально, способность к непрерывному образованию.</w:t>
      </w:r>
    </w:p>
    <w:p w:rsidR="007E3125" w:rsidRPr="00B80DBB" w:rsidRDefault="007E3125" w:rsidP="0013366E">
      <w:pPr>
        <w:spacing w:line="360" w:lineRule="auto"/>
        <w:ind w:firstLine="708"/>
        <w:jc w:val="both"/>
        <w:rPr>
          <w:rFonts w:eastAsia="Times New Roman"/>
        </w:rPr>
      </w:pPr>
      <w:r w:rsidRPr="00B80DBB">
        <w:rPr>
          <w:rFonts w:eastAsia="Times New Roman"/>
        </w:rPr>
        <w:t xml:space="preserve">Школа рискует безнадежно устареть  и утратить авторитет в глазах подрастающего поколения, если не освоит новую социальную функцию – функцию координатора, проводника  в мир информации и </w:t>
      </w:r>
      <w:proofErr w:type="spellStart"/>
      <w:r w:rsidRPr="00B80DBB">
        <w:rPr>
          <w:rFonts w:eastAsia="Times New Roman"/>
        </w:rPr>
        <w:t>мультимедия</w:t>
      </w:r>
      <w:proofErr w:type="spellEnd"/>
      <w:r w:rsidRPr="00B80DBB">
        <w:rPr>
          <w:rFonts w:eastAsia="Times New Roman"/>
        </w:rPr>
        <w:t xml:space="preserve">, так как школа – </w:t>
      </w:r>
      <w:proofErr w:type="gramStart"/>
      <w:r w:rsidRPr="00B80DBB">
        <w:rPr>
          <w:rFonts w:eastAsia="Times New Roman"/>
        </w:rPr>
        <w:t>это то</w:t>
      </w:r>
      <w:proofErr w:type="gramEnd"/>
      <w:r w:rsidRPr="00B80DBB">
        <w:rPr>
          <w:rFonts w:eastAsia="Times New Roman"/>
        </w:rPr>
        <w:t xml:space="preserve"> место, где  начинается мир будущего!</w:t>
      </w:r>
    </w:p>
    <w:p w:rsidR="007E3125" w:rsidRPr="00B80DBB" w:rsidRDefault="007E3125" w:rsidP="0013366E">
      <w:pPr>
        <w:spacing w:line="360" w:lineRule="auto"/>
        <w:ind w:firstLine="709"/>
        <w:jc w:val="both"/>
      </w:pPr>
      <w:r w:rsidRPr="00B80DBB">
        <w:t xml:space="preserve">На современном этапе технологии </w:t>
      </w:r>
      <w:r w:rsidRPr="00B80DBB">
        <w:rPr>
          <w:lang w:val="en-US"/>
        </w:rPr>
        <w:t>Digital</w:t>
      </w:r>
      <w:r w:rsidRPr="00B80DBB">
        <w:t xml:space="preserve"> </w:t>
      </w:r>
      <w:r w:rsidRPr="00B80DBB">
        <w:rPr>
          <w:lang w:val="en-US"/>
        </w:rPr>
        <w:t>Signage</w:t>
      </w:r>
      <w:r w:rsidRPr="00B80DBB">
        <w:t xml:space="preserve"> являются непременным атрибутом пространства современного мегаполиса. </w:t>
      </w:r>
      <w:proofErr w:type="gramStart"/>
      <w:r w:rsidRPr="00B80DBB">
        <w:t xml:space="preserve">Интерактивные справочные системы на вокзалах и аэропортах, цифровые </w:t>
      </w:r>
      <w:proofErr w:type="spellStart"/>
      <w:r w:rsidRPr="00B80DBB">
        <w:t>рекламоносители</w:t>
      </w:r>
      <w:proofErr w:type="spellEnd"/>
      <w:r w:rsidRPr="00B80DBB">
        <w:t xml:space="preserve"> в сетевых </w:t>
      </w:r>
      <w:proofErr w:type="spellStart"/>
      <w:r w:rsidRPr="00B80DBB">
        <w:t>ритейлах</w:t>
      </w:r>
      <w:proofErr w:type="spellEnd"/>
      <w:r w:rsidRPr="00B80DBB">
        <w:t>, цифровые меню в ресторанах стали привычными элементами интерьера.</w:t>
      </w:r>
      <w:proofErr w:type="gramEnd"/>
    </w:p>
    <w:p w:rsidR="007E3125" w:rsidRPr="00B80DBB" w:rsidRDefault="007E3125" w:rsidP="0013366E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proofErr w:type="spellStart"/>
      <w:r w:rsidRPr="00B80DBB">
        <w:rPr>
          <w:rFonts w:eastAsia="Times New Roman"/>
          <w:lang w:eastAsia="ru-RU"/>
        </w:rPr>
        <w:t>Инфозоны</w:t>
      </w:r>
      <w:proofErr w:type="spellEnd"/>
      <w:r w:rsidRPr="00B80DBB">
        <w:rPr>
          <w:rFonts w:eastAsia="Times New Roman"/>
          <w:lang w:eastAsia="ru-RU"/>
        </w:rPr>
        <w:t xml:space="preserve"> в образовательных организациях – не просто замена информационного стенда, но и важный вспомогательный инструмент при решении ряда задач, как педагогических, так и управленческих. </w:t>
      </w:r>
    </w:p>
    <w:p w:rsidR="007E3125" w:rsidRPr="00B80DBB" w:rsidRDefault="007E3125" w:rsidP="0013366E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r w:rsidRPr="00B80DBB">
        <w:rPr>
          <w:rFonts w:eastAsia="Times New Roman"/>
          <w:lang w:eastAsia="ru-RU"/>
        </w:rPr>
        <w:t xml:space="preserve">В образовательных организациях </w:t>
      </w:r>
      <w:proofErr w:type="spellStart"/>
      <w:r w:rsidRPr="00B80DBB">
        <w:rPr>
          <w:rFonts w:eastAsia="Times New Roman"/>
          <w:lang w:eastAsia="ru-RU"/>
        </w:rPr>
        <w:t>инфозоны</w:t>
      </w:r>
      <w:proofErr w:type="spellEnd"/>
      <w:r w:rsidRPr="00B80DBB">
        <w:rPr>
          <w:rFonts w:eastAsia="Times New Roman"/>
          <w:lang w:eastAsia="ru-RU"/>
        </w:rPr>
        <w:t xml:space="preserve"> используются чаще всего для взаимодействия с учащимися или их родителями, педагогами.  </w:t>
      </w:r>
      <w:proofErr w:type="spellStart"/>
      <w:r w:rsidRPr="00B80DBB">
        <w:rPr>
          <w:rFonts w:eastAsia="Times New Roman"/>
          <w:lang w:eastAsia="ru-RU"/>
        </w:rPr>
        <w:t>Инфозона</w:t>
      </w:r>
      <w:proofErr w:type="spellEnd"/>
      <w:r w:rsidRPr="00B80DBB">
        <w:rPr>
          <w:rFonts w:eastAsia="Times New Roman"/>
          <w:lang w:eastAsia="ru-RU"/>
        </w:rPr>
        <w:t xml:space="preserve"> позволяет создавать </w:t>
      </w:r>
      <w:proofErr w:type="gramStart"/>
      <w:r w:rsidRPr="00B80DBB">
        <w:rPr>
          <w:rFonts w:eastAsia="Times New Roman"/>
          <w:lang w:eastAsia="ru-RU"/>
        </w:rPr>
        <w:t>разнообразный</w:t>
      </w:r>
      <w:proofErr w:type="gramEnd"/>
      <w:r w:rsidRPr="00B80DBB">
        <w:rPr>
          <w:rFonts w:eastAsia="Times New Roman"/>
          <w:lang w:eastAsia="ru-RU"/>
        </w:rPr>
        <w:t xml:space="preserve"> </w:t>
      </w:r>
      <w:proofErr w:type="spellStart"/>
      <w:r w:rsidRPr="00B80DBB">
        <w:rPr>
          <w:rFonts w:eastAsia="Times New Roman"/>
          <w:lang w:eastAsia="ru-RU"/>
        </w:rPr>
        <w:t>контент</w:t>
      </w:r>
      <w:proofErr w:type="spellEnd"/>
      <w:r w:rsidRPr="00B80DBB">
        <w:rPr>
          <w:rFonts w:eastAsia="Times New Roman"/>
          <w:lang w:eastAsia="ru-RU"/>
        </w:rPr>
        <w:t xml:space="preserve"> с использованием цифровых материалов. Благодаря современному способу подачи информации </w:t>
      </w:r>
      <w:proofErr w:type="spellStart"/>
      <w:r w:rsidRPr="00B80DBB">
        <w:rPr>
          <w:rFonts w:eastAsia="Times New Roman"/>
          <w:lang w:eastAsia="ru-RU"/>
        </w:rPr>
        <w:t>инфозона</w:t>
      </w:r>
      <w:proofErr w:type="spellEnd"/>
      <w:r w:rsidRPr="00B80DBB">
        <w:rPr>
          <w:rFonts w:eastAsia="Times New Roman"/>
          <w:lang w:eastAsia="ru-RU"/>
        </w:rPr>
        <w:t xml:space="preserve"> постоянно остается в центре </w:t>
      </w:r>
      <w:r w:rsidRPr="00B80DBB">
        <w:rPr>
          <w:rFonts w:eastAsia="Times New Roman"/>
          <w:lang w:eastAsia="ru-RU"/>
        </w:rPr>
        <w:lastRenderedPageBreak/>
        <w:t xml:space="preserve">внимания. Постоянно обновляющийся </w:t>
      </w:r>
      <w:proofErr w:type="spellStart"/>
      <w:r w:rsidRPr="00B80DBB">
        <w:rPr>
          <w:rFonts w:eastAsia="Times New Roman"/>
          <w:lang w:eastAsia="ru-RU"/>
        </w:rPr>
        <w:t>контент</w:t>
      </w:r>
      <w:proofErr w:type="spellEnd"/>
      <w:r w:rsidRPr="00B80DBB">
        <w:rPr>
          <w:rFonts w:eastAsia="Times New Roman"/>
          <w:lang w:eastAsia="ru-RU"/>
        </w:rPr>
        <w:t xml:space="preserve"> поддерживает интерес учащихся к </w:t>
      </w:r>
      <w:proofErr w:type="spellStart"/>
      <w:r w:rsidRPr="00B80DBB">
        <w:rPr>
          <w:rFonts w:eastAsia="Times New Roman"/>
          <w:lang w:eastAsia="ru-RU"/>
        </w:rPr>
        <w:t>инфозоне</w:t>
      </w:r>
      <w:proofErr w:type="spellEnd"/>
      <w:r w:rsidRPr="00B80DBB">
        <w:rPr>
          <w:rFonts w:eastAsia="Times New Roman"/>
          <w:lang w:eastAsia="ru-RU"/>
        </w:rPr>
        <w:t>. Это обеспечивает существенное повышение эффективности информирования.</w:t>
      </w:r>
    </w:p>
    <w:p w:rsidR="007E3125" w:rsidRPr="00B80DBB" w:rsidRDefault="007E3125" w:rsidP="0013366E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r w:rsidRPr="00B80DBB">
        <w:rPr>
          <w:rFonts w:eastAsia="Times New Roman"/>
          <w:lang w:eastAsia="ru-RU"/>
        </w:rPr>
        <w:t xml:space="preserve">Кроме того, </w:t>
      </w:r>
      <w:proofErr w:type="spellStart"/>
      <w:r w:rsidRPr="00B80DBB">
        <w:rPr>
          <w:rFonts w:eastAsia="Times New Roman"/>
          <w:lang w:eastAsia="ru-RU"/>
        </w:rPr>
        <w:t>инфозона</w:t>
      </w:r>
      <w:proofErr w:type="spellEnd"/>
      <w:r w:rsidRPr="00B80DBB">
        <w:rPr>
          <w:rFonts w:eastAsia="Times New Roman"/>
          <w:lang w:eastAsia="ru-RU"/>
        </w:rPr>
        <w:t xml:space="preserve"> положительно влияет на </w:t>
      </w:r>
      <w:proofErr w:type="spellStart"/>
      <w:r w:rsidRPr="00B80DBB">
        <w:rPr>
          <w:rFonts w:eastAsia="Times New Roman"/>
          <w:lang w:eastAsia="ru-RU"/>
        </w:rPr>
        <w:t>имиджевые</w:t>
      </w:r>
      <w:proofErr w:type="spellEnd"/>
      <w:r w:rsidRPr="00B80DBB">
        <w:rPr>
          <w:rFonts w:eastAsia="Times New Roman"/>
          <w:lang w:eastAsia="ru-RU"/>
        </w:rPr>
        <w:t xml:space="preserve"> характеристики образовательной организации, не только за счет благоприятного впечатления, которое производит использование современных технологий, но и за счет возможности демонстрировать в наглядной и привлекательной форме достижения образовательной организации, транслировать мероприятия, организовывать конкурсы в сфере </w:t>
      </w:r>
      <w:proofErr w:type="spellStart"/>
      <w:r w:rsidRPr="00B80DBB">
        <w:rPr>
          <w:rFonts w:eastAsia="Times New Roman"/>
          <w:lang w:eastAsia="ru-RU"/>
        </w:rPr>
        <w:t>медиакомпетентности</w:t>
      </w:r>
      <w:proofErr w:type="spellEnd"/>
      <w:r w:rsidRPr="00B80DBB">
        <w:rPr>
          <w:rFonts w:eastAsia="Times New Roman"/>
          <w:lang w:eastAsia="ru-RU"/>
        </w:rPr>
        <w:t xml:space="preserve"> обучающихся.</w:t>
      </w:r>
    </w:p>
    <w:p w:rsidR="007E3125" w:rsidRPr="00B80DBB" w:rsidRDefault="007E3125" w:rsidP="0013366E">
      <w:pPr>
        <w:spacing w:line="360" w:lineRule="auto"/>
        <w:ind w:firstLine="709"/>
        <w:jc w:val="both"/>
        <w:rPr>
          <w:rFonts w:eastAsia="Times New Roman"/>
          <w:lang w:eastAsia="ru-RU"/>
        </w:rPr>
      </w:pPr>
      <w:proofErr w:type="spellStart"/>
      <w:r w:rsidRPr="00B80DBB">
        <w:rPr>
          <w:rFonts w:eastAsia="Times New Roman"/>
          <w:lang w:eastAsia="ru-RU"/>
        </w:rPr>
        <w:t>Инфозона</w:t>
      </w:r>
      <w:proofErr w:type="spellEnd"/>
      <w:r w:rsidRPr="00B80DBB">
        <w:rPr>
          <w:rFonts w:eastAsia="Times New Roman"/>
          <w:lang w:eastAsia="ru-RU"/>
        </w:rPr>
        <w:t xml:space="preserve"> – это комплексное решение управленческих проблем, включающее в себя не только оборудование, но и </w:t>
      </w:r>
      <w:proofErr w:type="spellStart"/>
      <w:r w:rsidRPr="00B80DBB">
        <w:rPr>
          <w:rFonts w:eastAsia="Times New Roman"/>
          <w:lang w:eastAsia="ru-RU"/>
        </w:rPr>
        <w:t>контент</w:t>
      </w:r>
      <w:proofErr w:type="spellEnd"/>
      <w:r w:rsidRPr="00B80DBB">
        <w:rPr>
          <w:rFonts w:eastAsia="Times New Roman"/>
          <w:lang w:eastAsia="ru-RU"/>
        </w:rPr>
        <w:t>.</w:t>
      </w:r>
    </w:p>
    <w:p w:rsidR="007E3125" w:rsidRDefault="007E3125" w:rsidP="0013366E">
      <w:pPr>
        <w:spacing w:line="360" w:lineRule="auto"/>
        <w:ind w:firstLine="709"/>
        <w:jc w:val="both"/>
      </w:pPr>
      <w:r w:rsidRPr="00B80DBB">
        <w:t xml:space="preserve">Для включения обучающихся и педагогов в деятельность по наполнению содержания трансляций предложено два пути. Один из них – это возможность отправлять анонсы и новости о проведенных школьных значимых событиях учебного, спортивного, творческого характеров. Это постоянно наполняемые образовательными учреждениями  блоки анонсов, </w:t>
      </w:r>
      <w:proofErr w:type="spellStart"/>
      <w:proofErr w:type="gramStart"/>
      <w:r w:rsidRPr="00B80DBB">
        <w:t>пост-релизов</w:t>
      </w:r>
      <w:proofErr w:type="spellEnd"/>
      <w:proofErr w:type="gramEnd"/>
      <w:r w:rsidRPr="00B80DBB">
        <w:t xml:space="preserve"> и новостной фотоленты.</w:t>
      </w:r>
    </w:p>
    <w:p w:rsidR="0013366E" w:rsidRPr="00B80DBB" w:rsidRDefault="0013366E" w:rsidP="0013366E">
      <w:pPr>
        <w:spacing w:line="360" w:lineRule="auto"/>
        <w:ind w:firstLine="709"/>
        <w:jc w:val="both"/>
        <w:rPr>
          <w:color w:val="000000"/>
        </w:rPr>
      </w:pPr>
      <w:proofErr w:type="spellStart"/>
      <w:r w:rsidRPr="00B80DBB">
        <w:rPr>
          <w:color w:val="000000"/>
        </w:rPr>
        <w:t>Инфозона</w:t>
      </w:r>
      <w:proofErr w:type="spellEnd"/>
      <w:r w:rsidRPr="00B80DBB">
        <w:rPr>
          <w:color w:val="000000"/>
        </w:rPr>
        <w:t xml:space="preserve"> работает на расширение </w:t>
      </w:r>
      <w:proofErr w:type="spellStart"/>
      <w:r w:rsidRPr="00B80DBB">
        <w:rPr>
          <w:color w:val="000000"/>
        </w:rPr>
        <w:t>инфорамационных</w:t>
      </w:r>
      <w:proofErr w:type="spellEnd"/>
      <w:r w:rsidRPr="00B80DBB">
        <w:rPr>
          <w:color w:val="000000"/>
        </w:rPr>
        <w:t xml:space="preserve"> возможностей системы образования района для удовлетворения потребностей всех участников образовательного пространства: учеников, родителей, педагогов. Система является открытой: она позволяет каждой образовательной организации, каждому потенциальному участнику стать не только зрителем, но и участником, включиться в работу по наполнению </w:t>
      </w:r>
      <w:proofErr w:type="spellStart"/>
      <w:r w:rsidRPr="00B80DBB">
        <w:rPr>
          <w:color w:val="000000"/>
        </w:rPr>
        <w:t>конента</w:t>
      </w:r>
      <w:proofErr w:type="spellEnd"/>
      <w:r w:rsidRPr="00B80DBB">
        <w:rPr>
          <w:color w:val="000000"/>
        </w:rPr>
        <w:t xml:space="preserve"> (информацией, видеофрагментом, визуальными образами). </w:t>
      </w:r>
    </w:p>
    <w:p w:rsidR="0013366E" w:rsidRPr="00B80DBB" w:rsidRDefault="0013366E" w:rsidP="0013366E">
      <w:pPr>
        <w:spacing w:line="360" w:lineRule="auto"/>
        <w:ind w:firstLine="709"/>
        <w:jc w:val="both"/>
      </w:pPr>
      <w:r w:rsidRPr="00B80DBB">
        <w:t>«</w:t>
      </w:r>
      <w:proofErr w:type="spellStart"/>
      <w:r w:rsidRPr="00B80DBB">
        <w:t>Инфозона</w:t>
      </w:r>
      <w:proofErr w:type="spellEnd"/>
      <w:r w:rsidRPr="00B80DBB">
        <w:t xml:space="preserve">» является уникальным ресурсом для освещения конкурсов, организации открытых мероприятий с возможностью доведения информации для каждого педагога, ребенка или родителя, посредством своей открытости и доступности.  </w:t>
      </w:r>
    </w:p>
    <w:p w:rsidR="0013366E" w:rsidRPr="00B80DBB" w:rsidRDefault="0013366E" w:rsidP="0013366E">
      <w:pPr>
        <w:spacing w:line="360" w:lineRule="auto"/>
        <w:ind w:firstLine="709"/>
        <w:jc w:val="both"/>
      </w:pPr>
    </w:p>
    <w:p w:rsidR="007E3125" w:rsidRDefault="0013366E" w:rsidP="0013366E">
      <w:pPr>
        <w:spacing w:line="360" w:lineRule="auto"/>
      </w:pPr>
      <w:r w:rsidRPr="0013366E">
        <w:lastRenderedPageBreak/>
        <w:drawing>
          <wp:inline distT="0" distB="0" distL="0" distR="0">
            <wp:extent cx="4438650" cy="2757407"/>
            <wp:effectExtent l="19050" t="0" r="0" b="0"/>
            <wp:docPr id="3" name="Рисунок 3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29" cy="27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6E" w:rsidRDefault="0013366E" w:rsidP="0013366E">
      <w:pPr>
        <w:spacing w:line="360" w:lineRule="auto"/>
      </w:pPr>
    </w:p>
    <w:p w:rsidR="006D50B5" w:rsidRPr="00B80DBB" w:rsidRDefault="006D50B5" w:rsidP="006D50B5">
      <w:pPr>
        <w:spacing w:line="360" w:lineRule="auto"/>
        <w:ind w:firstLine="709"/>
        <w:jc w:val="both"/>
        <w:rPr>
          <w:rFonts w:eastAsia="Times New Roman"/>
          <w:spacing w:val="-1"/>
        </w:rPr>
      </w:pPr>
      <w:proofErr w:type="spellStart"/>
      <w:r w:rsidRPr="00B80DBB">
        <w:t>Инфозона</w:t>
      </w:r>
      <w:proofErr w:type="spellEnd"/>
      <w:r w:rsidRPr="00B80DBB">
        <w:t xml:space="preserve"> становится основной частью информационно-образовательной среды района. </w:t>
      </w:r>
      <w:r w:rsidRPr="00B80DBB">
        <w:rPr>
          <w:rFonts w:eastAsia="Times New Roman"/>
        </w:rPr>
        <w:t>Для профессионально-педагогического  </w:t>
      </w:r>
      <w:r w:rsidRPr="00B80DBB">
        <w:rPr>
          <w:rFonts w:eastAsia="Times New Roman"/>
          <w:bCs/>
        </w:rPr>
        <w:t>сообщества высокотехнологичная информационно-образовательная среда</w:t>
      </w:r>
      <w:r w:rsidRPr="00B80DBB">
        <w:rPr>
          <w:rFonts w:eastAsia="Times New Roman"/>
        </w:rPr>
        <w:t xml:space="preserve"> на основе </w:t>
      </w:r>
      <w:proofErr w:type="spellStart"/>
      <w:r w:rsidRPr="00B80DBB">
        <w:rPr>
          <w:rFonts w:eastAsia="Times New Roman"/>
        </w:rPr>
        <w:t>инфозоны</w:t>
      </w:r>
      <w:proofErr w:type="spellEnd"/>
      <w:r w:rsidRPr="00B80DBB">
        <w:rPr>
          <w:rFonts w:eastAsia="Times New Roman"/>
        </w:rPr>
        <w:t xml:space="preserve"> позволяет:</w:t>
      </w:r>
    </w:p>
    <w:p w:rsidR="006D50B5" w:rsidRPr="00B80DBB" w:rsidRDefault="006D50B5" w:rsidP="006D50B5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B80D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повысить информированность участников образовательного процесса о тенденциях образования, о результатах деятельности образовательных учреждений;</w:t>
      </w:r>
    </w:p>
    <w:p w:rsidR="006D50B5" w:rsidRPr="00B80DBB" w:rsidRDefault="006D50B5" w:rsidP="006D50B5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DB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изменить отношения между управленческими и образовательными структурами, которые качественно меняются и переходят в партнерские отношения, предполагающие совершенствование системы образования;</w:t>
      </w:r>
    </w:p>
    <w:p w:rsidR="006D50B5" w:rsidRPr="00B80DBB" w:rsidRDefault="006D50B5" w:rsidP="006D50B5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D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сформировать </w:t>
      </w:r>
      <w:r w:rsidRPr="00B80D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команду  </w:t>
      </w:r>
      <w:r w:rsidRPr="00B80D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мобильных специалистов</w:t>
      </w:r>
      <w:r w:rsidRPr="00B80D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обладающих актуальными знаниями, способных применять эти знания в современной информационной среде для удовлетворения запросов потребителей, а также для достижения качества образования.</w:t>
      </w:r>
    </w:p>
    <w:p w:rsidR="006D50B5" w:rsidRDefault="006D50B5" w:rsidP="006D50B5">
      <w:pPr>
        <w:spacing w:line="360" w:lineRule="auto"/>
        <w:ind w:left="360" w:firstLine="709"/>
        <w:jc w:val="both"/>
      </w:pPr>
      <w:r w:rsidRPr="00B80DBB">
        <w:t xml:space="preserve">Сеть вещания связана с графиком работы учреждений и с возможностью трансляции </w:t>
      </w:r>
      <w:proofErr w:type="spellStart"/>
      <w:r w:rsidRPr="00B80DBB">
        <w:t>видеоконтента</w:t>
      </w:r>
      <w:proofErr w:type="spellEnd"/>
      <w:r w:rsidRPr="00B80DBB">
        <w:t xml:space="preserve"> для разных групп зрителей.</w:t>
      </w:r>
    </w:p>
    <w:p w:rsidR="006D50B5" w:rsidRDefault="006D50B5" w:rsidP="006D50B5">
      <w:pPr>
        <w:spacing w:line="360" w:lineRule="auto"/>
        <w:ind w:left="360" w:firstLine="709"/>
        <w:jc w:val="both"/>
        <w:rPr>
          <w:color w:val="000000"/>
          <w:shd w:val="clear" w:color="auto" w:fill="FFFFFF"/>
        </w:rPr>
      </w:pPr>
      <w:r w:rsidRPr="006D50B5">
        <w:rPr>
          <w:color w:val="000000"/>
          <w:shd w:val="clear" w:color="auto" w:fill="FFFFFF"/>
        </w:rPr>
        <w:t>Трансляция и сеть вещания – это, с одной стороны, творческий, с другой, – тщательно продуманный  процесс. При составлении сети вещания учитывается режим работы учреждений, наличие целевой аудитории, возможность воспроизведения или не воспроизведения звука.</w:t>
      </w:r>
    </w:p>
    <w:p w:rsidR="006D50B5" w:rsidRDefault="006D50B5" w:rsidP="006D50B5">
      <w:pPr>
        <w:spacing w:line="360" w:lineRule="auto"/>
        <w:ind w:left="360" w:firstLine="709"/>
        <w:jc w:val="both"/>
      </w:pPr>
      <w:r w:rsidRPr="006D50B5">
        <w:rPr>
          <w:color w:val="000000"/>
          <w:shd w:val="clear" w:color="auto" w:fill="FFFFFF"/>
        </w:rPr>
        <w:lastRenderedPageBreak/>
        <w:drawing>
          <wp:inline distT="0" distB="0" distL="0" distR="0">
            <wp:extent cx="3623039" cy="2529069"/>
            <wp:effectExtent l="19050" t="0" r="0" b="0"/>
            <wp:docPr id="24" name="Рисунок 1" descr="C:\Users\user\Desktop\Проект Prointegration\фото проект\WALK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Prointegration\фото проект\WALK2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38" cy="255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0B5" w:rsidRDefault="006D50B5" w:rsidP="006D50B5">
      <w:pPr>
        <w:spacing w:line="360" w:lineRule="auto"/>
        <w:ind w:left="360" w:firstLine="709"/>
        <w:jc w:val="both"/>
      </w:pPr>
    </w:p>
    <w:p w:rsidR="006D50B5" w:rsidRPr="00B80DBB" w:rsidRDefault="006D50B5" w:rsidP="006D50B5">
      <w:pPr>
        <w:spacing w:line="360" w:lineRule="auto"/>
        <w:ind w:firstLine="709"/>
        <w:jc w:val="both"/>
      </w:pPr>
      <w:r w:rsidRPr="00B80DBB">
        <w:t xml:space="preserve">Чаще всего технические аспекты </w:t>
      </w:r>
      <w:proofErr w:type="spellStart"/>
      <w:r w:rsidRPr="00B80DBB">
        <w:t>инфозоны</w:t>
      </w:r>
      <w:proofErr w:type="spellEnd"/>
      <w:r w:rsidRPr="00B80DBB">
        <w:t xml:space="preserve"> представляют собой один из вариантов так называемого школьного телевидения, то есть телевизионные панели являются в данном случае лишь монитором, отображающим </w:t>
      </w:r>
      <w:proofErr w:type="spellStart"/>
      <w:r w:rsidRPr="00B80DBB">
        <w:t>контент</w:t>
      </w:r>
      <w:proofErr w:type="spellEnd"/>
      <w:r w:rsidRPr="00B80DBB">
        <w:t xml:space="preserve">, создаваемый и транслируемый посредством внешнего ПК. Такая система подразумевает непременное наличие оператора для создания аудиовизуальной информации и управления ее трансляцией. Как следствие, все подобные системы разрознены и не стандартизированы как с точки зрения оборудования, так и с точки зрения формата </w:t>
      </w:r>
      <w:proofErr w:type="spellStart"/>
      <w:r w:rsidRPr="00B80DBB">
        <w:t>контента</w:t>
      </w:r>
      <w:proofErr w:type="spellEnd"/>
      <w:r w:rsidRPr="00B80DBB">
        <w:t>.</w:t>
      </w:r>
    </w:p>
    <w:p w:rsidR="006D50B5" w:rsidRPr="00B80DBB" w:rsidRDefault="006D50B5" w:rsidP="006D50B5">
      <w:pPr>
        <w:spacing w:line="360" w:lineRule="auto"/>
        <w:ind w:firstLine="709"/>
        <w:jc w:val="both"/>
      </w:pPr>
      <w:r w:rsidRPr="00B80DBB">
        <w:t>Информационные блоки, используемые в проекте, условно делятся на 4 группы:</w:t>
      </w:r>
    </w:p>
    <w:p w:rsidR="006D50B5" w:rsidRPr="00B80DBB" w:rsidRDefault="006D50B5" w:rsidP="006D50B5">
      <w:pPr>
        <w:pStyle w:val="a6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DBB">
        <w:rPr>
          <w:rFonts w:ascii="Times New Roman" w:hAnsi="Times New Roman" w:cs="Times New Roman"/>
          <w:sz w:val="24"/>
          <w:szCs w:val="24"/>
        </w:rPr>
        <w:t xml:space="preserve">Целевой </w:t>
      </w:r>
      <w:proofErr w:type="spellStart"/>
      <w:r w:rsidRPr="00B80DBB">
        <w:rPr>
          <w:rFonts w:ascii="Times New Roman" w:hAnsi="Times New Roman" w:cs="Times New Roman"/>
          <w:sz w:val="24"/>
          <w:szCs w:val="24"/>
        </w:rPr>
        <w:t>контент</w:t>
      </w:r>
      <w:proofErr w:type="spellEnd"/>
      <w:r w:rsidRPr="00B80DBB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B80DBB">
        <w:rPr>
          <w:rFonts w:ascii="Times New Roman" w:hAnsi="Times New Roman" w:cs="Times New Roman"/>
          <w:sz w:val="24"/>
          <w:szCs w:val="24"/>
        </w:rPr>
        <w:t>подготавливаемый</w:t>
      </w:r>
      <w:proofErr w:type="gramEnd"/>
      <w:r w:rsidRPr="00B80DBB">
        <w:rPr>
          <w:rFonts w:ascii="Times New Roman" w:hAnsi="Times New Roman" w:cs="Times New Roman"/>
          <w:sz w:val="24"/>
          <w:szCs w:val="24"/>
        </w:rPr>
        <w:t xml:space="preserve"> районным отделом образования и информационно-методическим центром, отправляется администратором системы по всем образовательным учреждениям.</w:t>
      </w:r>
    </w:p>
    <w:p w:rsidR="006D50B5" w:rsidRPr="00B80DBB" w:rsidRDefault="006D50B5" w:rsidP="006D50B5">
      <w:pPr>
        <w:pStyle w:val="a6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0DBB">
        <w:rPr>
          <w:rFonts w:ascii="Times New Roman" w:hAnsi="Times New Roman" w:cs="Times New Roman"/>
          <w:sz w:val="24"/>
          <w:szCs w:val="24"/>
        </w:rPr>
        <w:t>Собственный</w:t>
      </w:r>
      <w:proofErr w:type="gramEnd"/>
      <w:r w:rsidRPr="00B80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DBB">
        <w:rPr>
          <w:rFonts w:ascii="Times New Roman" w:hAnsi="Times New Roman" w:cs="Times New Roman"/>
          <w:sz w:val="24"/>
          <w:szCs w:val="24"/>
        </w:rPr>
        <w:t>контент</w:t>
      </w:r>
      <w:proofErr w:type="spellEnd"/>
      <w:r w:rsidRPr="00B80DBB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учреждения.</w:t>
      </w:r>
    </w:p>
    <w:p w:rsidR="006D50B5" w:rsidRPr="00B80DBB" w:rsidRDefault="006D50B5" w:rsidP="006D50B5">
      <w:pPr>
        <w:pStyle w:val="a6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DBB">
        <w:rPr>
          <w:rFonts w:ascii="Times New Roman" w:hAnsi="Times New Roman" w:cs="Times New Roman"/>
          <w:sz w:val="24"/>
          <w:szCs w:val="24"/>
        </w:rPr>
        <w:t>Важная информация и экстренные оповещения (в партнерстве со службами МЧС).</w:t>
      </w:r>
    </w:p>
    <w:p w:rsidR="006D50B5" w:rsidRPr="00B80DBB" w:rsidRDefault="006D50B5" w:rsidP="006D50B5">
      <w:pPr>
        <w:pStyle w:val="a6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DBB">
        <w:rPr>
          <w:rFonts w:ascii="Times New Roman" w:hAnsi="Times New Roman" w:cs="Times New Roman"/>
          <w:sz w:val="24"/>
          <w:szCs w:val="24"/>
        </w:rPr>
        <w:t>Готовые обновляемые информационные модули, разработанные компанией «ТЭКО-СЕРВИС» совместно с информационными партнерами (</w:t>
      </w:r>
      <w:proofErr w:type="gramStart"/>
      <w:r w:rsidRPr="00B80DBB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B80DBB">
        <w:rPr>
          <w:rFonts w:ascii="Times New Roman" w:hAnsi="Times New Roman" w:cs="Times New Roman"/>
          <w:sz w:val="24"/>
          <w:szCs w:val="24"/>
        </w:rPr>
        <w:t>. таблицу), и загружаемые из общедоступных источников, перечень которых составлен специально для образовательных учреждений.</w:t>
      </w:r>
    </w:p>
    <w:p w:rsidR="006D50B5" w:rsidRPr="00B80DBB" w:rsidRDefault="006D50B5" w:rsidP="006D50B5">
      <w:pPr>
        <w:pStyle w:val="a6"/>
        <w:spacing w:line="360" w:lineRule="auto"/>
        <w:ind w:firstLine="709"/>
        <w:jc w:val="both"/>
      </w:pPr>
    </w:p>
    <w:tbl>
      <w:tblPr>
        <w:tblStyle w:val="a7"/>
        <w:tblW w:w="0" w:type="auto"/>
        <w:tblLook w:val="04A0"/>
      </w:tblPr>
      <w:tblGrid>
        <w:gridCol w:w="3085"/>
        <w:gridCol w:w="6485"/>
      </w:tblGrid>
      <w:tr w:rsidR="006D50B5" w:rsidRPr="00B80DBB" w:rsidTr="00B23D8D">
        <w:trPr>
          <w:trHeight w:val="507"/>
        </w:trPr>
        <w:tc>
          <w:tcPr>
            <w:tcW w:w="3085" w:type="dxa"/>
            <w:vAlign w:val="center"/>
          </w:tcPr>
          <w:p w:rsidR="006D50B5" w:rsidRPr="00B80DBB" w:rsidRDefault="006D50B5" w:rsidP="00B23D8D">
            <w:pPr>
              <w:jc w:val="center"/>
              <w:rPr>
                <w:b/>
                <w:sz w:val="24"/>
                <w:szCs w:val="24"/>
              </w:rPr>
            </w:pPr>
            <w:r w:rsidRPr="00B80DBB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6485" w:type="dxa"/>
            <w:vAlign w:val="center"/>
          </w:tcPr>
          <w:p w:rsidR="006D50B5" w:rsidRPr="00B80DBB" w:rsidRDefault="006D50B5" w:rsidP="00B23D8D">
            <w:pPr>
              <w:jc w:val="center"/>
              <w:rPr>
                <w:b/>
                <w:sz w:val="24"/>
                <w:szCs w:val="24"/>
              </w:rPr>
            </w:pPr>
            <w:r w:rsidRPr="00B80DBB">
              <w:rPr>
                <w:b/>
                <w:sz w:val="24"/>
                <w:szCs w:val="24"/>
              </w:rPr>
              <w:t>Содержание</w:t>
            </w:r>
          </w:p>
        </w:tc>
      </w:tr>
      <w:tr w:rsidR="006D50B5" w:rsidRPr="00B80DBB" w:rsidTr="00B23D8D">
        <w:trPr>
          <w:trHeight w:val="1162"/>
        </w:trPr>
        <w:tc>
          <w:tcPr>
            <w:tcW w:w="3085" w:type="dxa"/>
            <w:vAlign w:val="center"/>
          </w:tcPr>
          <w:p w:rsidR="006D50B5" w:rsidRPr="00B80DBB" w:rsidRDefault="006D50B5" w:rsidP="00B23D8D">
            <w:pPr>
              <w:rPr>
                <w:sz w:val="24"/>
                <w:szCs w:val="24"/>
              </w:rPr>
            </w:pPr>
            <w:r w:rsidRPr="00B80DBB">
              <w:rPr>
                <w:b/>
                <w:sz w:val="24"/>
                <w:szCs w:val="24"/>
              </w:rPr>
              <w:t xml:space="preserve">«День в истории»                               </w:t>
            </w:r>
            <w:r w:rsidRPr="00B80DBB">
              <w:rPr>
                <w:sz w:val="24"/>
                <w:szCs w:val="24"/>
              </w:rPr>
              <w:t xml:space="preserve"> (оригинальный </w:t>
            </w:r>
            <w:proofErr w:type="spellStart"/>
            <w:r w:rsidRPr="00B80DBB">
              <w:rPr>
                <w:sz w:val="24"/>
                <w:szCs w:val="24"/>
              </w:rPr>
              <w:t>контент</w:t>
            </w:r>
            <w:proofErr w:type="spellEnd"/>
            <w:r w:rsidRPr="00B80DBB">
              <w:rPr>
                <w:sz w:val="24"/>
                <w:szCs w:val="24"/>
              </w:rPr>
              <w:t>)</w:t>
            </w:r>
          </w:p>
        </w:tc>
        <w:tc>
          <w:tcPr>
            <w:tcW w:w="6485" w:type="dxa"/>
            <w:vAlign w:val="center"/>
          </w:tcPr>
          <w:p w:rsidR="006D50B5" w:rsidRPr="00B80DBB" w:rsidRDefault="006D50B5" w:rsidP="00B23D8D">
            <w:pPr>
              <w:jc w:val="both"/>
              <w:rPr>
                <w:sz w:val="24"/>
                <w:szCs w:val="24"/>
              </w:rPr>
            </w:pPr>
            <w:r w:rsidRPr="00B80DBB">
              <w:rPr>
                <w:sz w:val="24"/>
                <w:szCs w:val="24"/>
              </w:rPr>
              <w:t>Более 4000 информационных блоков уникальных для каждого дня в году, ежедневно обновляемые и адаптированные для учреждений образования.</w:t>
            </w:r>
          </w:p>
        </w:tc>
      </w:tr>
      <w:tr w:rsidR="006D50B5" w:rsidRPr="00B80DBB" w:rsidTr="00B23D8D">
        <w:trPr>
          <w:trHeight w:val="1264"/>
        </w:trPr>
        <w:tc>
          <w:tcPr>
            <w:tcW w:w="3085" w:type="dxa"/>
            <w:vAlign w:val="center"/>
          </w:tcPr>
          <w:p w:rsidR="006D50B5" w:rsidRPr="00B80DBB" w:rsidRDefault="006D50B5" w:rsidP="00B23D8D">
            <w:pPr>
              <w:rPr>
                <w:sz w:val="24"/>
                <w:szCs w:val="24"/>
              </w:rPr>
            </w:pPr>
            <w:r w:rsidRPr="00B80DBB">
              <w:rPr>
                <w:b/>
                <w:sz w:val="24"/>
                <w:szCs w:val="24"/>
              </w:rPr>
              <w:lastRenderedPageBreak/>
              <w:t xml:space="preserve">«Безопасность жизнедеятельности»            </w:t>
            </w:r>
            <w:r w:rsidRPr="00B80DBB">
              <w:rPr>
                <w:sz w:val="24"/>
                <w:szCs w:val="24"/>
              </w:rPr>
              <w:t xml:space="preserve"> (по материалам МЧС РФ)</w:t>
            </w:r>
          </w:p>
        </w:tc>
        <w:tc>
          <w:tcPr>
            <w:tcW w:w="6485" w:type="dxa"/>
            <w:vAlign w:val="center"/>
          </w:tcPr>
          <w:p w:rsidR="006D50B5" w:rsidRPr="00B80DBB" w:rsidRDefault="006D50B5" w:rsidP="00B23D8D">
            <w:pPr>
              <w:jc w:val="both"/>
              <w:rPr>
                <w:sz w:val="24"/>
                <w:szCs w:val="24"/>
              </w:rPr>
            </w:pPr>
            <w:r w:rsidRPr="00B80DBB">
              <w:rPr>
                <w:sz w:val="24"/>
                <w:szCs w:val="24"/>
              </w:rPr>
              <w:t xml:space="preserve">Более 20 часов </w:t>
            </w:r>
            <w:proofErr w:type="gramStart"/>
            <w:r w:rsidRPr="00B80DBB">
              <w:rPr>
                <w:sz w:val="24"/>
                <w:szCs w:val="24"/>
              </w:rPr>
              <w:t>аудиовизуального</w:t>
            </w:r>
            <w:proofErr w:type="gramEnd"/>
            <w:r w:rsidRPr="00B80DBB">
              <w:rPr>
                <w:sz w:val="24"/>
                <w:szCs w:val="24"/>
              </w:rPr>
              <w:t xml:space="preserve"> </w:t>
            </w:r>
            <w:proofErr w:type="spellStart"/>
            <w:r w:rsidRPr="00B80DBB">
              <w:rPr>
                <w:sz w:val="24"/>
                <w:szCs w:val="24"/>
              </w:rPr>
              <w:t>контента</w:t>
            </w:r>
            <w:proofErr w:type="spellEnd"/>
            <w:r w:rsidRPr="00B80DBB">
              <w:rPr>
                <w:sz w:val="24"/>
                <w:szCs w:val="24"/>
              </w:rPr>
              <w:t xml:space="preserve"> для всех возрастных групп школьников.</w:t>
            </w:r>
          </w:p>
        </w:tc>
      </w:tr>
      <w:tr w:rsidR="006D50B5" w:rsidRPr="00B80DBB" w:rsidTr="00B23D8D">
        <w:trPr>
          <w:trHeight w:val="1411"/>
        </w:trPr>
        <w:tc>
          <w:tcPr>
            <w:tcW w:w="3085" w:type="dxa"/>
            <w:vAlign w:val="center"/>
          </w:tcPr>
          <w:p w:rsidR="006D50B5" w:rsidRPr="00B80DBB" w:rsidRDefault="006D50B5" w:rsidP="00B23D8D">
            <w:pPr>
              <w:rPr>
                <w:sz w:val="24"/>
                <w:szCs w:val="24"/>
              </w:rPr>
            </w:pPr>
            <w:r w:rsidRPr="00B80DBB">
              <w:rPr>
                <w:b/>
                <w:sz w:val="24"/>
                <w:szCs w:val="24"/>
              </w:rPr>
              <w:t xml:space="preserve">«Фамилии России»                                        </w:t>
            </w:r>
            <w:r w:rsidRPr="00B80DBB">
              <w:rPr>
                <w:sz w:val="24"/>
                <w:szCs w:val="24"/>
              </w:rPr>
              <w:t xml:space="preserve"> (по материалам телеканала «365 дней»)</w:t>
            </w:r>
          </w:p>
        </w:tc>
        <w:tc>
          <w:tcPr>
            <w:tcW w:w="6485" w:type="dxa"/>
            <w:vAlign w:val="center"/>
          </w:tcPr>
          <w:p w:rsidR="006D50B5" w:rsidRPr="00B80DBB" w:rsidRDefault="006D50B5" w:rsidP="00B23D8D">
            <w:pPr>
              <w:jc w:val="both"/>
              <w:rPr>
                <w:sz w:val="24"/>
                <w:szCs w:val="24"/>
              </w:rPr>
            </w:pPr>
            <w:r w:rsidRPr="00B80DBB">
              <w:rPr>
                <w:sz w:val="24"/>
                <w:szCs w:val="24"/>
              </w:rPr>
              <w:t xml:space="preserve">300 </w:t>
            </w:r>
            <w:proofErr w:type="spellStart"/>
            <w:r w:rsidRPr="00B80DBB">
              <w:rPr>
                <w:sz w:val="24"/>
                <w:szCs w:val="24"/>
              </w:rPr>
              <w:t>видеоблоков</w:t>
            </w:r>
            <w:proofErr w:type="spellEnd"/>
            <w:r w:rsidRPr="00B80DBB">
              <w:rPr>
                <w:sz w:val="24"/>
                <w:szCs w:val="24"/>
              </w:rPr>
              <w:t xml:space="preserve"> о выдающихся деятелях Росси и исторических памятниках, специально подготовленных для трансляции в формате </w:t>
            </w:r>
            <w:proofErr w:type="spellStart"/>
            <w:r w:rsidRPr="00B80DBB">
              <w:rPr>
                <w:sz w:val="24"/>
                <w:szCs w:val="24"/>
              </w:rPr>
              <w:t>инфозон</w:t>
            </w:r>
            <w:proofErr w:type="spellEnd"/>
            <w:r w:rsidRPr="00B80DBB">
              <w:rPr>
                <w:sz w:val="24"/>
                <w:szCs w:val="24"/>
              </w:rPr>
              <w:t>.</w:t>
            </w:r>
          </w:p>
        </w:tc>
      </w:tr>
      <w:tr w:rsidR="006D50B5" w:rsidRPr="00B80DBB" w:rsidTr="00B23D8D">
        <w:tc>
          <w:tcPr>
            <w:tcW w:w="3085" w:type="dxa"/>
            <w:vAlign w:val="center"/>
          </w:tcPr>
          <w:p w:rsidR="006D50B5" w:rsidRPr="00B80DBB" w:rsidRDefault="006D50B5" w:rsidP="00B23D8D">
            <w:pPr>
              <w:rPr>
                <w:sz w:val="24"/>
                <w:szCs w:val="24"/>
              </w:rPr>
            </w:pPr>
            <w:r w:rsidRPr="00B80DBB">
              <w:rPr>
                <w:b/>
                <w:sz w:val="24"/>
                <w:szCs w:val="24"/>
              </w:rPr>
              <w:t xml:space="preserve">«Герои Отечества»                             </w:t>
            </w:r>
            <w:r w:rsidRPr="00B80DBB">
              <w:rPr>
                <w:sz w:val="24"/>
                <w:szCs w:val="24"/>
              </w:rPr>
              <w:t>(</w:t>
            </w:r>
            <w:proofErr w:type="gramStart"/>
            <w:r w:rsidRPr="00B80DBB">
              <w:rPr>
                <w:sz w:val="24"/>
                <w:szCs w:val="24"/>
              </w:rPr>
              <w:t>оригинальный</w:t>
            </w:r>
            <w:proofErr w:type="gramEnd"/>
            <w:r w:rsidRPr="00B80DBB">
              <w:rPr>
                <w:sz w:val="24"/>
                <w:szCs w:val="24"/>
              </w:rPr>
              <w:t xml:space="preserve"> </w:t>
            </w:r>
            <w:proofErr w:type="spellStart"/>
            <w:r w:rsidRPr="00B80DBB">
              <w:rPr>
                <w:sz w:val="24"/>
                <w:szCs w:val="24"/>
              </w:rPr>
              <w:t>контент</w:t>
            </w:r>
            <w:proofErr w:type="spellEnd"/>
            <w:r w:rsidRPr="00B80DBB">
              <w:rPr>
                <w:sz w:val="24"/>
                <w:szCs w:val="24"/>
              </w:rPr>
              <w:t>)</w:t>
            </w:r>
          </w:p>
        </w:tc>
        <w:tc>
          <w:tcPr>
            <w:tcW w:w="6485" w:type="dxa"/>
            <w:vAlign w:val="center"/>
          </w:tcPr>
          <w:p w:rsidR="006D50B5" w:rsidRPr="00B80DBB" w:rsidRDefault="006D50B5" w:rsidP="00B23D8D">
            <w:pPr>
              <w:jc w:val="both"/>
              <w:rPr>
                <w:sz w:val="24"/>
                <w:szCs w:val="24"/>
              </w:rPr>
            </w:pPr>
            <w:r w:rsidRPr="00B80DBB">
              <w:rPr>
                <w:sz w:val="24"/>
                <w:szCs w:val="24"/>
              </w:rPr>
              <w:t xml:space="preserve">Более 200 специально подготовленных на основе архивных материалов информационных блоков, имеющих формат, подходящий для трансляции посредством школьной </w:t>
            </w:r>
            <w:proofErr w:type="spellStart"/>
            <w:r w:rsidRPr="00B80DBB">
              <w:rPr>
                <w:sz w:val="24"/>
                <w:szCs w:val="24"/>
              </w:rPr>
              <w:t>инфозоны</w:t>
            </w:r>
            <w:proofErr w:type="spellEnd"/>
            <w:r w:rsidRPr="00B80DBB">
              <w:rPr>
                <w:sz w:val="24"/>
                <w:szCs w:val="24"/>
              </w:rPr>
              <w:t>. Могут служить наглядным пособием для уроков патриотического воспитания либо использоваться как интерактивный цифровой экспонат школьного музея.</w:t>
            </w:r>
          </w:p>
        </w:tc>
      </w:tr>
    </w:tbl>
    <w:p w:rsidR="0013366E" w:rsidRDefault="0013366E" w:rsidP="006D50B5">
      <w:pPr>
        <w:spacing w:line="360" w:lineRule="auto"/>
      </w:pPr>
    </w:p>
    <w:p w:rsidR="006D50B5" w:rsidRPr="00B80DBB" w:rsidRDefault="006D50B5" w:rsidP="006D50B5">
      <w:pPr>
        <w:spacing w:line="360" w:lineRule="auto"/>
        <w:ind w:firstLine="709"/>
        <w:jc w:val="both"/>
      </w:pPr>
      <w:proofErr w:type="gramStart"/>
      <w:r w:rsidRPr="00B80DBB">
        <w:t xml:space="preserve">В качестве дополнительных </w:t>
      </w:r>
      <w:proofErr w:type="spellStart"/>
      <w:r w:rsidRPr="00B80DBB">
        <w:t>информеров</w:t>
      </w:r>
      <w:proofErr w:type="spellEnd"/>
      <w:r w:rsidRPr="00B80DBB">
        <w:t xml:space="preserve"> используются получаемые из внешних источников и специально обрабатываемые данные о текущем времени, дате, погоде.</w:t>
      </w:r>
      <w:proofErr w:type="gramEnd"/>
      <w:r w:rsidRPr="00B80DBB">
        <w:t xml:space="preserve"> Также осуществляется вывод новостных лент администрации района, информации о событиях в сферах культуры, науки, спорта. Все модули и элементы имеют возможность отключения и снабжены интуитивно понятным интерфейсом настройки.  Информационные модули в сетку трансляции может также добавлять администратор системы, основываясь на результатах анализа событий, происходящих в городе, районе, конкретном учреждении. Также в сетку вещания могут включаться новостные блоки и информация, полученная непосредственно из учреждений образования и отобранная по критерию актуальности для всех образовательных учреждений района. </w:t>
      </w:r>
    </w:p>
    <w:p w:rsidR="006D50B5" w:rsidRPr="00B80DBB" w:rsidRDefault="006D50B5" w:rsidP="006D50B5">
      <w:pPr>
        <w:spacing w:line="360" w:lineRule="auto"/>
        <w:ind w:firstLine="709"/>
        <w:jc w:val="both"/>
      </w:pPr>
      <w:r w:rsidRPr="00B80DBB">
        <w:t xml:space="preserve">Сеть вещания формируется с учетом потребностей пользователей. Родителям школьников будут интересны материалы об актуальных вопросах образования и организации досуга детей, школьникам – </w:t>
      </w:r>
      <w:proofErr w:type="spellStart"/>
      <w:r w:rsidRPr="00B80DBB">
        <w:t>общеразвивающие</w:t>
      </w:r>
      <w:proofErr w:type="spellEnd"/>
      <w:r w:rsidRPr="00B80DBB">
        <w:t xml:space="preserve"> программы, педагогам – анонсы значимых  новостей в образовании. Потому сеть вещания сопровождается мониторингом интереса к тому или иному блоку вещания, который сегодня состоит из следующих модулей:</w:t>
      </w:r>
    </w:p>
    <w:p w:rsidR="006D50B5" w:rsidRDefault="006D50B5" w:rsidP="006D50B5">
      <w:pPr>
        <w:spacing w:line="360" w:lineRule="auto"/>
      </w:pPr>
      <w:r w:rsidRPr="006D50B5">
        <w:lastRenderedPageBreak/>
        <w:drawing>
          <wp:inline distT="0" distB="0" distL="0" distR="0">
            <wp:extent cx="4533900" cy="3400303"/>
            <wp:effectExtent l="266700" t="228600" r="247650" b="181097"/>
            <wp:docPr id="25" name="Рисунок 1" descr="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5274" cy="340883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D50B5" w:rsidRDefault="006D50B5" w:rsidP="006D50B5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 w:rsidRPr="00B80DBB">
        <w:rPr>
          <w:color w:val="000000"/>
          <w:shd w:val="clear" w:color="auto" w:fill="FFFFFF"/>
        </w:rPr>
        <w:t>После завершения трансляции она возобновляется с первого элемента.</w:t>
      </w:r>
      <w:r w:rsidRPr="00B80DBB">
        <w:rPr>
          <w:color w:val="000000"/>
        </w:rPr>
        <w:br/>
      </w:r>
      <w:r w:rsidRPr="00B80DBB">
        <w:rPr>
          <w:color w:val="000000"/>
          <w:shd w:val="clear" w:color="auto" w:fill="FFFFFF"/>
        </w:rPr>
        <w:t xml:space="preserve">Оперативная или экстренная информация, как, например, информация  о городском </w:t>
      </w:r>
      <w:proofErr w:type="spellStart"/>
      <w:r w:rsidRPr="00B80DBB">
        <w:rPr>
          <w:color w:val="000000"/>
          <w:shd w:val="clear" w:color="auto" w:fill="FFFFFF"/>
        </w:rPr>
        <w:t>Интернет-собрании</w:t>
      </w:r>
      <w:proofErr w:type="spellEnd"/>
      <w:r w:rsidRPr="00B80DBB">
        <w:rPr>
          <w:color w:val="000000"/>
          <w:shd w:val="clear" w:color="auto" w:fill="FFFFFF"/>
        </w:rPr>
        <w:t xml:space="preserve">  для родителей первоклассников или о ЕГЭ, выводится по специальному </w:t>
      </w:r>
      <w:proofErr w:type="gramStart"/>
      <w:r w:rsidRPr="00B80DBB">
        <w:rPr>
          <w:color w:val="000000"/>
          <w:shd w:val="clear" w:color="auto" w:fill="FFFFFF"/>
        </w:rPr>
        <w:t>расписанию</w:t>
      </w:r>
      <w:proofErr w:type="gramEnd"/>
      <w:r w:rsidRPr="00B80DBB">
        <w:rPr>
          <w:color w:val="000000"/>
          <w:shd w:val="clear" w:color="auto" w:fill="FFFFFF"/>
        </w:rPr>
        <w:t xml:space="preserve"> таким образом позволяя заинтересованным лицам  получать необходимую информацию из первоисточников.</w:t>
      </w:r>
    </w:p>
    <w:p w:rsidR="006D50B5" w:rsidRDefault="006D50B5" w:rsidP="006D50B5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 w:rsidRPr="00B80DBB">
        <w:rPr>
          <w:color w:val="000000"/>
          <w:shd w:val="clear" w:color="auto" w:fill="FFFFFF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.85pt;height:264.25pt" o:ole="">
            <v:imagedata r:id="rId9" o:title=""/>
          </v:shape>
          <o:OLEObject Type="Embed" ProgID="PowerPoint.Slide.12" ShapeID="_x0000_i1025" DrawAspect="Content" ObjectID="_1506945224" r:id="rId10"/>
        </w:object>
      </w:r>
    </w:p>
    <w:p w:rsidR="006D50B5" w:rsidRDefault="006D50B5" w:rsidP="006D50B5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</w:p>
    <w:p w:rsidR="006D50B5" w:rsidRDefault="006D50B5" w:rsidP="006D50B5">
      <w:pPr>
        <w:spacing w:line="360" w:lineRule="auto"/>
        <w:ind w:firstLine="709"/>
        <w:jc w:val="both"/>
      </w:pPr>
      <w:proofErr w:type="spellStart"/>
      <w:r w:rsidRPr="00B80DBB">
        <w:lastRenderedPageBreak/>
        <w:t>Инфозона</w:t>
      </w:r>
      <w:proofErr w:type="spellEnd"/>
      <w:r w:rsidRPr="00B80DBB">
        <w:t xml:space="preserve"> может стать новым пространством для проведения конкурсов, развития детского творчества и реализации социальной практики учащихся, взаимодействия с родителями воспитанников и учащихся.</w:t>
      </w:r>
    </w:p>
    <w:p w:rsidR="006D50B5" w:rsidRDefault="006D50B5" w:rsidP="006D50B5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 w:rsidRPr="006D50B5">
        <w:rPr>
          <w:color w:val="000000"/>
          <w:shd w:val="clear" w:color="auto" w:fill="FFFFFF"/>
        </w:rPr>
        <w:drawing>
          <wp:inline distT="0" distB="0" distL="0" distR="0">
            <wp:extent cx="4940576" cy="3295255"/>
            <wp:effectExtent l="228600" t="247650" r="221974" b="209945"/>
            <wp:docPr id="5" name="Рисунок 3" descr="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767" cy="330405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D50B5" w:rsidRPr="00B80DBB" w:rsidRDefault="006D50B5" w:rsidP="006D50B5">
      <w:pPr>
        <w:spacing w:line="360" w:lineRule="auto"/>
        <w:ind w:firstLine="709"/>
        <w:jc w:val="both"/>
      </w:pPr>
      <w:r w:rsidRPr="00B80DBB">
        <w:t xml:space="preserve">Номинации конкурса: </w:t>
      </w:r>
      <w:r w:rsidRPr="00B80DBB">
        <w:rPr>
          <w:rFonts w:eastAsia="Calibri"/>
        </w:rPr>
        <w:t>Маленький житель большого мира»</w:t>
      </w:r>
      <w:r w:rsidRPr="00B80DBB">
        <w:t xml:space="preserve"> - </w:t>
      </w:r>
      <w:r w:rsidRPr="00B80DBB">
        <w:rPr>
          <w:rFonts w:eastAsia="Calibri"/>
        </w:rPr>
        <w:t>ребенок в мире: путешествия, события, интересные факты</w:t>
      </w:r>
      <w:r w:rsidRPr="00B80DBB">
        <w:t xml:space="preserve">. </w:t>
      </w:r>
      <w:r w:rsidRPr="00B80DBB">
        <w:rPr>
          <w:rFonts w:eastAsia="Calibri"/>
        </w:rPr>
        <w:t>«Один мир – одно учительство: образовательный туризм»</w:t>
      </w:r>
      <w:r w:rsidRPr="00B80DBB">
        <w:t xml:space="preserve">: </w:t>
      </w:r>
      <w:r w:rsidRPr="00B80DBB">
        <w:rPr>
          <w:rFonts w:eastAsia="Calibri"/>
        </w:rPr>
        <w:t>самообразование и многогранность, культурный и творческий  потенциал педагога основной школы, дополнительного образования и служб</w:t>
      </w:r>
      <w:r w:rsidRPr="00B80DBB">
        <w:t xml:space="preserve">ы сопровождения, учитель в мире. </w:t>
      </w:r>
      <w:r w:rsidRPr="00B80DBB">
        <w:rPr>
          <w:rFonts w:eastAsia="Calibri"/>
        </w:rPr>
        <w:t>«Школьная среда: зона особого внимания»</w:t>
      </w:r>
      <w:r w:rsidRPr="00B80DBB">
        <w:t>: о</w:t>
      </w:r>
      <w:r w:rsidRPr="00B80DBB">
        <w:rPr>
          <w:rFonts w:eastAsia="Calibri"/>
        </w:rPr>
        <w:t>бъект инфраструктуры образовательного учреждения: учебный кабинет, актовый зал, спортивн</w:t>
      </w:r>
      <w:r w:rsidRPr="00B80DBB">
        <w:t>ый зал, читальный зал, столовая, любимое место отдыха – красивая школа</w:t>
      </w:r>
      <w:proofErr w:type="gramStart"/>
      <w:r w:rsidRPr="00B80DBB">
        <w:t>.</w:t>
      </w:r>
      <w:proofErr w:type="gramEnd"/>
      <w:r w:rsidRPr="00B80DBB">
        <w:t xml:space="preserve"> (</w:t>
      </w:r>
      <w:proofErr w:type="gramStart"/>
      <w:r w:rsidRPr="00B80DBB">
        <w:t>п</w:t>
      </w:r>
      <w:proofErr w:type="gramEnd"/>
      <w:r w:rsidRPr="00B80DBB">
        <w:t>роект «Красивая школа») и конкурс «Самое красивое образовательное учреждение».</w:t>
      </w:r>
    </w:p>
    <w:p w:rsidR="006D50B5" w:rsidRPr="00B80DBB" w:rsidRDefault="006D50B5" w:rsidP="006D50B5">
      <w:pPr>
        <w:spacing w:line="360" w:lineRule="auto"/>
        <w:ind w:firstLine="709"/>
        <w:jc w:val="both"/>
      </w:pPr>
      <w:r w:rsidRPr="00B80DBB">
        <w:rPr>
          <w:rFonts w:eastAsia="Calibri"/>
        </w:rPr>
        <w:t>«В объективе – семья»</w:t>
      </w:r>
      <w:r w:rsidRPr="00B80DBB">
        <w:t xml:space="preserve"> </w:t>
      </w:r>
      <w:r w:rsidRPr="00B80DBB">
        <w:rPr>
          <w:rFonts w:eastAsia="Calibri"/>
        </w:rPr>
        <w:t>–</w:t>
      </w:r>
      <w:r w:rsidRPr="00B80DBB">
        <w:t xml:space="preserve"> с</w:t>
      </w:r>
      <w:r w:rsidRPr="00B80DBB">
        <w:rPr>
          <w:rFonts w:eastAsia="Calibri"/>
        </w:rPr>
        <w:t>емейный альбом: «семьи большие и маленькие, заметные и незаметные, практичные и легкомысленные, тихие и шумные, богатые и скромные, молодые и со стажем, спортивные и домашние, гостеприимные</w:t>
      </w:r>
      <w:r w:rsidRPr="00B80DBB">
        <w:t xml:space="preserve"> и не очень, с инвалидом или без». Привлечение внимания к традиционным семейным ценностям, которые можно донести и через участие в данной номинации конкурса – важный аспект </w:t>
      </w:r>
      <w:proofErr w:type="gramStart"/>
      <w:r w:rsidRPr="00B80DBB">
        <w:t>воспитания</w:t>
      </w:r>
      <w:proofErr w:type="gramEnd"/>
      <w:r w:rsidRPr="00B80DBB">
        <w:t xml:space="preserve"> как каждого ребенка, так и будущего поколения. </w:t>
      </w:r>
    </w:p>
    <w:p w:rsidR="006D50B5" w:rsidRPr="00B80DBB" w:rsidRDefault="006D50B5" w:rsidP="006D50B5">
      <w:pPr>
        <w:spacing w:line="360" w:lineRule="auto"/>
        <w:ind w:firstLine="709"/>
        <w:jc w:val="both"/>
      </w:pPr>
      <w:r w:rsidRPr="00B80DBB">
        <w:t xml:space="preserve">Особый проект </w:t>
      </w:r>
      <w:r w:rsidRPr="00B80DBB">
        <w:rPr>
          <w:rFonts w:eastAsia="Calibri"/>
        </w:rPr>
        <w:t xml:space="preserve">– </w:t>
      </w:r>
      <w:r w:rsidRPr="00B80DBB">
        <w:t>детская тележурналистика</w:t>
      </w:r>
      <w:r w:rsidRPr="00B80DBB">
        <w:rPr>
          <w:rFonts w:eastAsia="Calibri"/>
        </w:rPr>
        <w:t>: «</w:t>
      </w:r>
      <w:proofErr w:type="spellStart"/>
      <w:r w:rsidRPr="00B80DBB">
        <w:rPr>
          <w:rFonts w:eastAsia="Calibri"/>
        </w:rPr>
        <w:t>Медиапроба</w:t>
      </w:r>
      <w:proofErr w:type="spellEnd"/>
      <w:r w:rsidRPr="00B80DBB">
        <w:rPr>
          <w:rFonts w:eastAsia="Calibri"/>
        </w:rPr>
        <w:t xml:space="preserve">: «Школа глазами детей», </w:t>
      </w:r>
      <w:proofErr w:type="gramStart"/>
      <w:r w:rsidRPr="00B80DBB">
        <w:rPr>
          <w:rFonts w:eastAsia="Calibri"/>
        </w:rPr>
        <w:t>детский</w:t>
      </w:r>
      <w:proofErr w:type="gramEnd"/>
      <w:r w:rsidRPr="00B80DBB">
        <w:rPr>
          <w:rFonts w:eastAsia="Calibri"/>
        </w:rPr>
        <w:t xml:space="preserve"> </w:t>
      </w:r>
      <w:proofErr w:type="spellStart"/>
      <w:r w:rsidRPr="00B80DBB">
        <w:rPr>
          <w:rFonts w:eastAsia="Calibri"/>
        </w:rPr>
        <w:t>видеопроект</w:t>
      </w:r>
      <w:proofErr w:type="spellEnd"/>
      <w:r w:rsidRPr="00B80DBB">
        <w:rPr>
          <w:rFonts w:eastAsia="Calibri"/>
        </w:rPr>
        <w:t xml:space="preserve"> «Дети – детям» о своей школе: интересные факты, любимые места, творческие и таинственные уголки. Творчество </w:t>
      </w:r>
      <w:r w:rsidRPr="00B80DBB">
        <w:t>детей.</w:t>
      </w:r>
    </w:p>
    <w:p w:rsidR="006D50B5" w:rsidRPr="00B80DBB" w:rsidRDefault="006D50B5" w:rsidP="006D50B5">
      <w:pPr>
        <w:spacing w:line="360" w:lineRule="auto"/>
        <w:ind w:firstLine="709"/>
        <w:jc w:val="both"/>
      </w:pPr>
      <w:proofErr w:type="spellStart"/>
      <w:r w:rsidRPr="00B80DBB">
        <w:lastRenderedPageBreak/>
        <w:t>Инфозона</w:t>
      </w:r>
      <w:proofErr w:type="spellEnd"/>
      <w:r w:rsidRPr="00B80DBB">
        <w:rPr>
          <w:rFonts w:eastAsia="Times New Roman"/>
        </w:rPr>
        <w:t xml:space="preserve"> открывает новые возможности в гибкой  политике по созданию </w:t>
      </w:r>
      <w:r w:rsidRPr="00B80DBB">
        <w:t xml:space="preserve">здоровой </w:t>
      </w:r>
      <w:r w:rsidRPr="00B80DBB">
        <w:rPr>
          <w:rFonts w:eastAsia="Times New Roman"/>
        </w:rPr>
        <w:t>конкуренции, содействию обмену опытом между учреждениями с разным уровнем развития, статус</w:t>
      </w:r>
      <w:r w:rsidRPr="00B80DBB">
        <w:t>ом</w:t>
      </w:r>
      <w:r w:rsidRPr="00B80DBB">
        <w:rPr>
          <w:rFonts w:eastAsia="Times New Roman"/>
        </w:rPr>
        <w:t xml:space="preserve">. </w:t>
      </w:r>
      <w:r w:rsidRPr="00B80DBB">
        <w:t xml:space="preserve">Это становится особенно актуальным для формирующейся системы оценки эффективности образовательных организаций. </w:t>
      </w:r>
    </w:p>
    <w:p w:rsidR="006D50B5" w:rsidRPr="00B80DBB" w:rsidRDefault="006D50B5" w:rsidP="006D50B5">
      <w:pPr>
        <w:spacing w:line="360" w:lineRule="auto"/>
        <w:ind w:firstLine="709"/>
        <w:jc w:val="both"/>
      </w:pPr>
      <w:r w:rsidRPr="00B80DBB">
        <w:rPr>
          <w:color w:val="000000"/>
        </w:rPr>
        <w:t xml:space="preserve">Одним из направлений работы по повышению качества образования станет пул тематических видеороликов, которые рекламируют школьные предметы, «продают» их в самом хорошем смысле этого слова. Следующая возможность – исследование влияния этих материалов на качество образования. Интерактивность транслирующих панелей можно повысить, параллельно транслировать </w:t>
      </w:r>
      <w:proofErr w:type="spellStart"/>
      <w:r w:rsidRPr="00B80DBB">
        <w:rPr>
          <w:color w:val="000000"/>
        </w:rPr>
        <w:t>контент</w:t>
      </w:r>
      <w:proofErr w:type="spellEnd"/>
      <w:r w:rsidRPr="00B80DBB">
        <w:rPr>
          <w:color w:val="000000"/>
        </w:rPr>
        <w:t xml:space="preserve"> на </w:t>
      </w:r>
      <w:proofErr w:type="spellStart"/>
      <w:r w:rsidRPr="00B80DBB">
        <w:rPr>
          <w:color w:val="000000"/>
        </w:rPr>
        <w:t>гаджеты</w:t>
      </w:r>
      <w:proofErr w:type="spellEnd"/>
      <w:r w:rsidRPr="00B80DBB">
        <w:rPr>
          <w:color w:val="000000"/>
        </w:rPr>
        <w:t xml:space="preserve"> учащихся. Потребуются контрольно-измерительные материалы, которые позволят анализировать количество просмотров и предпочтения потребителей информации.</w:t>
      </w:r>
    </w:p>
    <w:p w:rsidR="006D50B5" w:rsidRPr="007E3125" w:rsidRDefault="006D50B5" w:rsidP="006D50B5">
      <w:pPr>
        <w:spacing w:line="360" w:lineRule="auto"/>
      </w:pPr>
    </w:p>
    <w:sectPr w:rsidR="006D50B5" w:rsidRPr="007E3125" w:rsidSect="00FC47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67AC3"/>
    <w:multiLevelType w:val="hybridMultilevel"/>
    <w:tmpl w:val="A4501524"/>
    <w:lvl w:ilvl="0" w:tplc="EE0868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1F76DD"/>
    <w:multiLevelType w:val="hybridMultilevel"/>
    <w:tmpl w:val="971EBE04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3125"/>
    <w:rsid w:val="00112726"/>
    <w:rsid w:val="00120958"/>
    <w:rsid w:val="0013366E"/>
    <w:rsid w:val="002B3EB0"/>
    <w:rsid w:val="006D50B5"/>
    <w:rsid w:val="007E3125"/>
    <w:rsid w:val="009E588B"/>
    <w:rsid w:val="00C34A5D"/>
    <w:rsid w:val="00FC4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2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1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125"/>
    <w:rPr>
      <w:rFonts w:ascii="Tahoma" w:hAnsi="Tahoma" w:cs="Tahoma"/>
      <w:sz w:val="16"/>
      <w:szCs w:val="16"/>
    </w:rPr>
  </w:style>
  <w:style w:type="paragraph" w:styleId="a5">
    <w:name w:val="Normal (Web)"/>
    <w:aliases w:val="Обычный (Web)"/>
    <w:basedOn w:val="a"/>
    <w:unhideWhenUsed/>
    <w:rsid w:val="007E3125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6">
    <w:name w:val="List Paragraph"/>
    <w:basedOn w:val="a"/>
    <w:uiPriority w:val="34"/>
    <w:qFormat/>
    <w:rsid w:val="006D50B5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7">
    <w:name w:val="Table Grid"/>
    <w:basedOn w:val="a1"/>
    <w:uiPriority w:val="59"/>
    <w:rsid w:val="006D50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package" Target="embeddings/______Microsoft_Office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10</Pages>
  <Words>2268</Words>
  <Characters>12932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OGI</dc:creator>
  <cp:lastModifiedBy>OGI</cp:lastModifiedBy>
  <cp:revision>3</cp:revision>
  <dcterms:created xsi:type="dcterms:W3CDTF">2015-10-21T10:27:00Z</dcterms:created>
  <dcterms:modified xsi:type="dcterms:W3CDTF">2015-10-21T12:07:00Z</dcterms:modified>
</cp:coreProperties>
</file>