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5F" w:rsidRDefault="00592192" w:rsidP="00F1365F">
      <w:pPr>
        <w:pStyle w:val="a5"/>
        <w:shd w:val="clear" w:color="auto" w:fill="FFFFFF"/>
        <w:spacing w:line="360" w:lineRule="auto"/>
        <w:ind w:right="-5"/>
        <w:jc w:val="center"/>
        <w:rPr>
          <w:sz w:val="24"/>
        </w:rPr>
      </w:pPr>
      <w:r>
        <w:rPr>
          <w:sz w:val="24"/>
        </w:rPr>
        <w:t>В</w:t>
      </w:r>
      <w:r w:rsidR="00F1365F">
        <w:rPr>
          <w:sz w:val="24"/>
        </w:rPr>
        <w:t>ариант</w:t>
      </w:r>
      <w:r>
        <w:rPr>
          <w:sz w:val="24"/>
        </w:rPr>
        <w:t xml:space="preserve"> </w:t>
      </w:r>
      <w:r w:rsidR="00F1365F">
        <w:rPr>
          <w:sz w:val="24"/>
        </w:rPr>
        <w:t xml:space="preserve"> подхода</w:t>
      </w:r>
      <w:r w:rsidR="00904D96">
        <w:rPr>
          <w:sz w:val="24"/>
        </w:rPr>
        <w:t xml:space="preserve"> к  разработке</w:t>
      </w:r>
      <w:r w:rsidR="00554BB7">
        <w:rPr>
          <w:sz w:val="24"/>
        </w:rPr>
        <w:t xml:space="preserve"> УМК</w:t>
      </w:r>
    </w:p>
    <w:p w:rsidR="00F1365F" w:rsidRDefault="00554BB7" w:rsidP="00F1365F">
      <w:pPr>
        <w:pStyle w:val="a5"/>
        <w:shd w:val="clear" w:color="auto" w:fill="FFFFFF"/>
        <w:spacing w:line="360" w:lineRule="auto"/>
        <w:ind w:right="-5"/>
        <w:jc w:val="center"/>
        <w:rPr>
          <w:szCs w:val="28"/>
        </w:rPr>
      </w:pPr>
      <w:r>
        <w:rPr>
          <w:sz w:val="24"/>
        </w:rPr>
        <w:t>для детей с тяжелыми множественными нарушениями развития.</w:t>
      </w:r>
    </w:p>
    <w:p w:rsidR="00080910" w:rsidRDefault="00080910" w:rsidP="00F1365F">
      <w:pPr>
        <w:pStyle w:val="a5"/>
        <w:shd w:val="clear" w:color="auto" w:fill="FFFFFF"/>
        <w:spacing w:line="360" w:lineRule="auto"/>
        <w:ind w:right="-5"/>
        <w:jc w:val="right"/>
        <w:rPr>
          <w:sz w:val="24"/>
        </w:rPr>
      </w:pPr>
    </w:p>
    <w:p w:rsidR="00F1365F" w:rsidRPr="00F1365F" w:rsidRDefault="00F1365F" w:rsidP="00F1365F">
      <w:pPr>
        <w:pStyle w:val="a5"/>
        <w:shd w:val="clear" w:color="auto" w:fill="FFFFFF"/>
        <w:spacing w:line="360" w:lineRule="auto"/>
        <w:ind w:right="-5"/>
        <w:jc w:val="right"/>
        <w:rPr>
          <w:sz w:val="24"/>
        </w:rPr>
      </w:pPr>
      <w:r w:rsidRPr="00F1365F">
        <w:rPr>
          <w:sz w:val="24"/>
        </w:rPr>
        <w:t>Павлова Светлана Ивановна</w:t>
      </w:r>
    </w:p>
    <w:p w:rsidR="00F1365F" w:rsidRDefault="00F1365F" w:rsidP="00F1365F">
      <w:pPr>
        <w:pStyle w:val="a5"/>
        <w:shd w:val="clear" w:color="auto" w:fill="FFFFFF"/>
        <w:spacing w:line="360" w:lineRule="auto"/>
        <w:ind w:right="-5"/>
        <w:jc w:val="right"/>
        <w:rPr>
          <w:sz w:val="24"/>
        </w:rPr>
      </w:pPr>
      <w:r w:rsidRPr="00F1365F">
        <w:rPr>
          <w:sz w:val="24"/>
        </w:rPr>
        <w:t xml:space="preserve"> ГБОУ  школа № 627 Невского района</w:t>
      </w:r>
    </w:p>
    <w:p w:rsidR="00A172F4" w:rsidRDefault="00A172F4" w:rsidP="00F1365F">
      <w:pPr>
        <w:pStyle w:val="a5"/>
        <w:shd w:val="clear" w:color="auto" w:fill="FFFFFF"/>
        <w:spacing w:line="360" w:lineRule="auto"/>
        <w:ind w:right="-5"/>
        <w:jc w:val="right"/>
        <w:rPr>
          <w:sz w:val="24"/>
        </w:rPr>
      </w:pPr>
    </w:p>
    <w:p w:rsidR="005944F0" w:rsidRPr="001F06E0" w:rsidRDefault="005944F0" w:rsidP="00080910">
      <w:pPr>
        <w:pStyle w:val="10"/>
        <w:spacing w:line="360" w:lineRule="auto"/>
        <w:ind w:firstLine="708"/>
        <w:jc w:val="both"/>
        <w:rPr>
          <w:szCs w:val="24"/>
        </w:rPr>
      </w:pPr>
      <w:r w:rsidRPr="008C2F5C">
        <w:rPr>
          <w:rFonts w:eastAsiaTheme="minorHAnsi"/>
          <w:szCs w:val="24"/>
          <w:lang w:eastAsia="en-US"/>
        </w:rPr>
        <w:t xml:space="preserve">Одним из важных условий организации учебного процесса для детей с тяжелыми множественными нарушениями развития является оснащение его необходимыми </w:t>
      </w:r>
      <w:r w:rsidRPr="008C2F5C">
        <w:rPr>
          <w:rFonts w:eastAsiaTheme="minorHAnsi"/>
          <w:color w:val="auto"/>
          <w:szCs w:val="24"/>
          <w:lang w:eastAsia="en-US"/>
        </w:rPr>
        <w:t xml:space="preserve">специальными средствами обучения, которые </w:t>
      </w:r>
      <w:r w:rsidRPr="008C2F5C">
        <w:rPr>
          <w:color w:val="auto"/>
          <w:szCs w:val="24"/>
        </w:rPr>
        <w:t xml:space="preserve">должны отвечать не только общим, но и особым образовательным потребностям детей данной категории.  </w:t>
      </w:r>
      <w:r w:rsidRPr="008C2F5C">
        <w:rPr>
          <w:szCs w:val="24"/>
        </w:rPr>
        <w:t xml:space="preserve">Становится очевидной необходимость </w:t>
      </w:r>
      <w:r w:rsidR="008C2F5C" w:rsidRPr="008C2F5C">
        <w:rPr>
          <w:szCs w:val="24"/>
        </w:rPr>
        <w:t>разработки</w:t>
      </w:r>
      <w:r w:rsidR="008C2F5C">
        <w:rPr>
          <w:szCs w:val="24"/>
        </w:rPr>
        <w:t xml:space="preserve"> </w:t>
      </w:r>
      <w:r w:rsidR="00752DE5">
        <w:rPr>
          <w:szCs w:val="24"/>
        </w:rPr>
        <w:t xml:space="preserve">специальных </w:t>
      </w:r>
      <w:r w:rsidRPr="001F06E0">
        <w:rPr>
          <w:szCs w:val="24"/>
        </w:rPr>
        <w:t>п</w:t>
      </w:r>
      <w:r w:rsidR="008C2F5C" w:rsidRPr="001F06E0">
        <w:rPr>
          <w:szCs w:val="24"/>
        </w:rPr>
        <w:t>одходов</w:t>
      </w:r>
      <w:r w:rsidRPr="001F06E0">
        <w:rPr>
          <w:szCs w:val="24"/>
        </w:rPr>
        <w:t xml:space="preserve"> к составлению УМК для детей с ТМНР</w:t>
      </w:r>
      <w:r w:rsidR="008C2F5C" w:rsidRPr="001F06E0">
        <w:rPr>
          <w:szCs w:val="24"/>
        </w:rPr>
        <w:t>.</w:t>
      </w:r>
    </w:p>
    <w:p w:rsidR="008C2F5C" w:rsidRPr="008C2F5C" w:rsidRDefault="005944F0" w:rsidP="007E3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C">
        <w:rPr>
          <w:rFonts w:ascii="Times New Roman" w:hAnsi="Times New Roman" w:cs="Times New Roman"/>
          <w:sz w:val="24"/>
          <w:szCs w:val="24"/>
        </w:rPr>
        <w:t xml:space="preserve">Учителя, работающие в классах, где обучаются дети с множественными нарушениями развития, остро испытывают недостаток, а в некоторых случаях отсутствие средств обучения, которые могут стать альтернативой учебникам и тетрадям. Использование имеющихся на сегодняшний день в арсенале коррекционной школы учебных пособий для обучения детей с множественными нарушениями развития является проблематичным без их адаптации и модернизации. </w:t>
      </w:r>
      <w:r w:rsidR="008C2F5C" w:rsidRPr="008C2F5C">
        <w:rPr>
          <w:rFonts w:ascii="Times New Roman" w:hAnsi="Times New Roman" w:cs="Times New Roman"/>
          <w:sz w:val="24"/>
          <w:szCs w:val="24"/>
        </w:rPr>
        <w:t>Дети с трудом различают л</w:t>
      </w:r>
      <w:r w:rsidR="00463A2E">
        <w:rPr>
          <w:rFonts w:ascii="Times New Roman" w:hAnsi="Times New Roman" w:cs="Times New Roman"/>
          <w:sz w:val="24"/>
          <w:szCs w:val="24"/>
        </w:rPr>
        <w:t>инии в тетрадях, затруднено восприятие плоскостных изображений</w:t>
      </w:r>
      <w:r w:rsidR="008C2F5C" w:rsidRPr="008C2F5C">
        <w:rPr>
          <w:rFonts w:ascii="Times New Roman" w:hAnsi="Times New Roman" w:cs="Times New Roman"/>
          <w:sz w:val="24"/>
          <w:szCs w:val="24"/>
        </w:rPr>
        <w:t>,</w:t>
      </w:r>
      <w:r w:rsidR="00463A2E">
        <w:rPr>
          <w:rFonts w:ascii="Times New Roman" w:hAnsi="Times New Roman" w:cs="Times New Roman"/>
          <w:sz w:val="24"/>
          <w:szCs w:val="24"/>
        </w:rPr>
        <w:t xml:space="preserve"> они</w:t>
      </w:r>
      <w:r w:rsidR="008C2F5C" w:rsidRPr="008C2F5C">
        <w:rPr>
          <w:rFonts w:ascii="Times New Roman" w:hAnsi="Times New Roman" w:cs="Times New Roman"/>
          <w:sz w:val="24"/>
          <w:szCs w:val="24"/>
        </w:rPr>
        <w:t xml:space="preserve"> не могут работать с текстом, что обусловливает трудности в учебной деятельности и делает практически невозможной работу со стандартными учебниками.  </w:t>
      </w:r>
    </w:p>
    <w:p w:rsidR="008C2F5C" w:rsidRPr="008C2F5C" w:rsidRDefault="005944F0" w:rsidP="00080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F5C">
        <w:rPr>
          <w:rFonts w:ascii="Times New Roman" w:hAnsi="Times New Roman" w:cs="Times New Roman"/>
          <w:sz w:val="24"/>
          <w:szCs w:val="24"/>
        </w:rPr>
        <w:t>Для обеспечения педагогическим инструментарием специальных предметов</w:t>
      </w:r>
      <w:r w:rsidR="00895E94">
        <w:rPr>
          <w:rFonts w:ascii="Times New Roman" w:hAnsi="Times New Roman" w:cs="Times New Roman"/>
          <w:sz w:val="24"/>
          <w:szCs w:val="24"/>
        </w:rPr>
        <w:t xml:space="preserve"> для учащихся с ТМНР</w:t>
      </w:r>
      <w:r w:rsidRPr="008C2F5C">
        <w:rPr>
          <w:rFonts w:ascii="Times New Roman" w:hAnsi="Times New Roman" w:cs="Times New Roman"/>
          <w:sz w:val="24"/>
          <w:szCs w:val="24"/>
        </w:rPr>
        <w:t xml:space="preserve"> необходимо создание и использование таких учебных пособий, аналогов которым на сегодняшний день нет. </w:t>
      </w:r>
    </w:p>
    <w:p w:rsidR="00080910" w:rsidRDefault="008C2F5C" w:rsidP="00080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F5C">
        <w:rPr>
          <w:rFonts w:ascii="Times New Roman" w:hAnsi="Times New Roman" w:cs="Times New Roman"/>
          <w:sz w:val="24"/>
          <w:szCs w:val="24"/>
        </w:rPr>
        <w:t>Предлагаем рассмотреть вариант модели  специального ср</w:t>
      </w:r>
      <w:r w:rsidR="00463A2E">
        <w:rPr>
          <w:rFonts w:ascii="Times New Roman" w:hAnsi="Times New Roman" w:cs="Times New Roman"/>
          <w:sz w:val="24"/>
          <w:szCs w:val="24"/>
        </w:rPr>
        <w:t>едства обучения  к «Программе образования учащихся с умеренной и тяжелой умственной отсталостью» (под ред. Л.Б.</w:t>
      </w:r>
      <w:r w:rsidR="0059219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63A2E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463A2E">
        <w:rPr>
          <w:rFonts w:ascii="Times New Roman" w:hAnsi="Times New Roman" w:cs="Times New Roman"/>
          <w:sz w:val="24"/>
          <w:szCs w:val="24"/>
        </w:rPr>
        <w:t>, Н.Н.Яковлевой)</w:t>
      </w:r>
      <w:r w:rsidRPr="008C2F5C">
        <w:rPr>
          <w:rFonts w:ascii="Times New Roman" w:hAnsi="Times New Roman" w:cs="Times New Roman"/>
          <w:sz w:val="24"/>
          <w:szCs w:val="24"/>
        </w:rPr>
        <w:t xml:space="preserve"> в трех направлениях:</w:t>
      </w:r>
      <w:r w:rsidR="00E97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910" w:rsidRDefault="008C2F5C" w:rsidP="001F0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C">
        <w:rPr>
          <w:rFonts w:ascii="Times New Roman" w:hAnsi="Times New Roman" w:cs="Times New Roman"/>
          <w:sz w:val="24"/>
          <w:szCs w:val="24"/>
        </w:rPr>
        <w:t>-</w:t>
      </w:r>
      <w:r w:rsidR="00080910">
        <w:rPr>
          <w:rFonts w:ascii="Times New Roman" w:hAnsi="Times New Roman" w:cs="Times New Roman"/>
          <w:sz w:val="24"/>
          <w:szCs w:val="24"/>
        </w:rPr>
        <w:t xml:space="preserve"> </w:t>
      </w:r>
      <w:r w:rsidRPr="008C2F5C">
        <w:rPr>
          <w:rFonts w:ascii="Times New Roman" w:hAnsi="Times New Roman" w:cs="Times New Roman"/>
          <w:sz w:val="24"/>
          <w:szCs w:val="24"/>
        </w:rPr>
        <w:t>как создать</w:t>
      </w:r>
      <w:r w:rsidR="005944F0" w:rsidRPr="008C2F5C">
        <w:rPr>
          <w:rFonts w:ascii="Times New Roman" w:hAnsi="Times New Roman" w:cs="Times New Roman"/>
          <w:sz w:val="24"/>
          <w:szCs w:val="24"/>
        </w:rPr>
        <w:t>?</w:t>
      </w:r>
      <w:r w:rsidR="001F0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910" w:rsidRDefault="005944F0" w:rsidP="001F0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C">
        <w:rPr>
          <w:rFonts w:ascii="Times New Roman" w:hAnsi="Times New Roman" w:cs="Times New Roman"/>
          <w:sz w:val="24"/>
          <w:szCs w:val="24"/>
        </w:rPr>
        <w:t>-</w:t>
      </w:r>
      <w:r w:rsidR="00080910">
        <w:rPr>
          <w:rFonts w:ascii="Times New Roman" w:hAnsi="Times New Roman" w:cs="Times New Roman"/>
          <w:sz w:val="24"/>
          <w:szCs w:val="24"/>
        </w:rPr>
        <w:t xml:space="preserve"> </w:t>
      </w:r>
      <w:r w:rsidRPr="008C2F5C">
        <w:rPr>
          <w:rFonts w:ascii="Times New Roman" w:hAnsi="Times New Roman" w:cs="Times New Roman"/>
          <w:sz w:val="24"/>
          <w:szCs w:val="24"/>
        </w:rPr>
        <w:t>как использовать?</w:t>
      </w:r>
      <w:r w:rsidR="001F0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910" w:rsidRDefault="005944F0" w:rsidP="001F0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C">
        <w:rPr>
          <w:rFonts w:ascii="Times New Roman" w:hAnsi="Times New Roman" w:cs="Times New Roman"/>
          <w:sz w:val="24"/>
          <w:szCs w:val="24"/>
        </w:rPr>
        <w:t>-</w:t>
      </w:r>
      <w:r w:rsidR="00080910">
        <w:rPr>
          <w:rFonts w:ascii="Times New Roman" w:hAnsi="Times New Roman" w:cs="Times New Roman"/>
          <w:sz w:val="24"/>
          <w:szCs w:val="24"/>
        </w:rPr>
        <w:t xml:space="preserve"> </w:t>
      </w:r>
      <w:r w:rsidRPr="008C2F5C">
        <w:rPr>
          <w:rFonts w:ascii="Times New Roman" w:hAnsi="Times New Roman" w:cs="Times New Roman"/>
          <w:sz w:val="24"/>
          <w:szCs w:val="24"/>
        </w:rPr>
        <w:t>как хранить?</w:t>
      </w:r>
      <w:r w:rsidR="001F0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F0" w:rsidRPr="008C2F5C" w:rsidRDefault="005944F0" w:rsidP="00080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F5C">
        <w:rPr>
          <w:rFonts w:ascii="Times New Roman" w:hAnsi="Times New Roman" w:cs="Times New Roman"/>
          <w:sz w:val="24"/>
          <w:szCs w:val="24"/>
        </w:rPr>
        <w:t xml:space="preserve">Мы считаем, что наиболее целесообразным сочетанием средств обучения будет комплекс, состоящий из электронного и печатного варианта учебного пособия. </w:t>
      </w:r>
    </w:p>
    <w:p w:rsidR="001D2AED" w:rsidRPr="001F06E0" w:rsidRDefault="005944F0" w:rsidP="001F0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2447925"/>
            <wp:effectExtent l="0" t="19050" r="0" b="9525"/>
            <wp:docPr id="1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80910" w:rsidRDefault="00080910" w:rsidP="001F06E0">
      <w:pPr>
        <w:pStyle w:val="a5"/>
        <w:spacing w:line="360" w:lineRule="auto"/>
        <w:ind w:right="-5" w:firstLine="708"/>
        <w:jc w:val="center"/>
        <w:rPr>
          <w:b/>
          <w:sz w:val="24"/>
        </w:rPr>
      </w:pPr>
    </w:p>
    <w:p w:rsidR="001D2AED" w:rsidRDefault="001D2AED" w:rsidP="001F06E0">
      <w:pPr>
        <w:pStyle w:val="a5"/>
        <w:spacing w:line="360" w:lineRule="auto"/>
        <w:ind w:right="-5" w:firstLine="708"/>
        <w:jc w:val="center"/>
        <w:rPr>
          <w:b/>
          <w:sz w:val="24"/>
        </w:rPr>
      </w:pPr>
      <w:r>
        <w:rPr>
          <w:b/>
          <w:sz w:val="24"/>
        </w:rPr>
        <w:t>Как создать?</w:t>
      </w:r>
    </w:p>
    <w:p w:rsidR="001D2AED" w:rsidRDefault="005944F0" w:rsidP="001F06E0">
      <w:pPr>
        <w:pStyle w:val="a5"/>
        <w:spacing w:line="360" w:lineRule="auto"/>
        <w:ind w:right="-5" w:firstLine="708"/>
        <w:rPr>
          <w:sz w:val="24"/>
        </w:rPr>
      </w:pPr>
      <w:r w:rsidRPr="008C2F5C">
        <w:rPr>
          <w:b/>
          <w:sz w:val="24"/>
        </w:rPr>
        <w:t>Идея создания</w:t>
      </w:r>
      <w:r w:rsidRPr="008C2F5C">
        <w:rPr>
          <w:sz w:val="24"/>
        </w:rPr>
        <w:t xml:space="preserve"> специального учебного пособия базируется на</w:t>
      </w:r>
      <w:r w:rsidR="00463A2E">
        <w:rPr>
          <w:sz w:val="24"/>
        </w:rPr>
        <w:t xml:space="preserve"> предметной и тематической интеграции программы</w:t>
      </w:r>
      <w:r w:rsidRPr="008C2F5C">
        <w:rPr>
          <w:sz w:val="24"/>
        </w:rPr>
        <w:t>.  Данн</w:t>
      </w:r>
      <w:r w:rsidR="00080910">
        <w:rPr>
          <w:sz w:val="24"/>
        </w:rPr>
        <w:t>ый материал</w:t>
      </w:r>
      <w:r w:rsidRPr="008C2F5C">
        <w:rPr>
          <w:sz w:val="24"/>
        </w:rPr>
        <w:t xml:space="preserve"> может служить основой для организации учебного процесса </w:t>
      </w:r>
      <w:r w:rsidR="0065335F">
        <w:rPr>
          <w:sz w:val="24"/>
        </w:rPr>
        <w:t>по всем предметам в любом классе. Учитель варьирует использование материала пособия</w:t>
      </w:r>
      <w:r w:rsidR="00080910">
        <w:rPr>
          <w:sz w:val="24"/>
        </w:rPr>
        <w:t>,</w:t>
      </w:r>
      <w:r w:rsidRPr="008C2F5C">
        <w:rPr>
          <w:sz w:val="24"/>
        </w:rPr>
        <w:t xml:space="preserve"> конкретизируя, упрощая или усложняя материал по отдельной теме. Интеграция учебных</w:t>
      </w:r>
      <w:r w:rsidR="00752DE5">
        <w:rPr>
          <w:sz w:val="24"/>
        </w:rPr>
        <w:t xml:space="preserve"> предметов, схожесть тематики</w:t>
      </w:r>
      <w:r w:rsidRPr="008C2F5C">
        <w:rPr>
          <w:sz w:val="24"/>
        </w:rPr>
        <w:t xml:space="preserve"> уроков позволяет использовать </w:t>
      </w:r>
      <w:r w:rsidR="0065335F">
        <w:rPr>
          <w:sz w:val="24"/>
        </w:rPr>
        <w:t xml:space="preserve">данное </w:t>
      </w:r>
      <w:r w:rsidR="0065335F" w:rsidRPr="008C2F5C">
        <w:rPr>
          <w:sz w:val="24"/>
        </w:rPr>
        <w:t>универсальное</w:t>
      </w:r>
      <w:r w:rsidRPr="008C2F5C">
        <w:rPr>
          <w:sz w:val="24"/>
        </w:rPr>
        <w:t xml:space="preserve"> </w:t>
      </w:r>
      <w:proofErr w:type="gramStart"/>
      <w:r w:rsidRPr="008C2F5C">
        <w:rPr>
          <w:sz w:val="24"/>
        </w:rPr>
        <w:t>пособие</w:t>
      </w:r>
      <w:proofErr w:type="gramEnd"/>
      <w:r w:rsidRPr="008C2F5C">
        <w:rPr>
          <w:sz w:val="24"/>
        </w:rPr>
        <w:t xml:space="preserve"> путем составления содержания исходя и</w:t>
      </w:r>
      <w:r w:rsidR="00080910">
        <w:rPr>
          <w:sz w:val="24"/>
        </w:rPr>
        <w:t>з</w:t>
      </w:r>
      <w:r w:rsidRPr="008C2F5C">
        <w:rPr>
          <w:sz w:val="24"/>
        </w:rPr>
        <w:t xml:space="preserve"> целей и задач урока с использованием накопительной базы.</w:t>
      </w:r>
      <w:r w:rsidR="003830AB">
        <w:rPr>
          <w:sz w:val="24"/>
        </w:rPr>
        <w:t xml:space="preserve"> </w:t>
      </w:r>
    </w:p>
    <w:p w:rsidR="003830AB" w:rsidRPr="003830AB" w:rsidRDefault="003830AB" w:rsidP="007E3BD2">
      <w:pPr>
        <w:pStyle w:val="a5"/>
        <w:spacing w:line="360" w:lineRule="auto"/>
        <w:ind w:right="-5" w:firstLine="708"/>
        <w:rPr>
          <w:sz w:val="24"/>
        </w:rPr>
      </w:pPr>
      <w:r w:rsidRPr="003830AB">
        <w:rPr>
          <w:sz w:val="24"/>
        </w:rPr>
        <w:t xml:space="preserve">При формировании </w:t>
      </w:r>
      <w:r w:rsidRPr="001D2AED">
        <w:rPr>
          <w:sz w:val="24"/>
          <w:u w:val="single"/>
        </w:rPr>
        <w:t>электронной накопительной базы</w:t>
      </w:r>
      <w:r w:rsidRPr="003830AB">
        <w:rPr>
          <w:sz w:val="24"/>
        </w:rPr>
        <w:t xml:space="preserve"> целесообразно формировать блоки материалов по основным интеграционн</w:t>
      </w:r>
      <w:r w:rsidR="001D2AED">
        <w:rPr>
          <w:sz w:val="24"/>
        </w:rPr>
        <w:t>ым темам предметных областей:</w:t>
      </w:r>
      <w:r w:rsidRPr="003830AB">
        <w:rPr>
          <w:sz w:val="24"/>
        </w:rPr>
        <w:t xml:space="preserve"> Сведения о себе</w:t>
      </w:r>
      <w:r>
        <w:rPr>
          <w:sz w:val="24"/>
        </w:rPr>
        <w:t xml:space="preserve">; </w:t>
      </w:r>
      <w:r w:rsidRPr="003830AB">
        <w:rPr>
          <w:sz w:val="24"/>
        </w:rPr>
        <w:t>Семья</w:t>
      </w:r>
      <w:r>
        <w:rPr>
          <w:sz w:val="24"/>
        </w:rPr>
        <w:t xml:space="preserve">; </w:t>
      </w:r>
      <w:r w:rsidRPr="003830AB">
        <w:rPr>
          <w:sz w:val="24"/>
        </w:rPr>
        <w:t>Окружение и т.д.</w:t>
      </w:r>
      <w:r>
        <w:rPr>
          <w:sz w:val="24"/>
        </w:rPr>
        <w:t xml:space="preserve"> Таким образом</w:t>
      </w:r>
      <w:r w:rsidR="00080910">
        <w:rPr>
          <w:sz w:val="24"/>
        </w:rPr>
        <w:t>,</w:t>
      </w:r>
      <w:r>
        <w:rPr>
          <w:sz w:val="24"/>
        </w:rPr>
        <w:t xml:space="preserve"> обеспечивается беспрепятственное использование материалов для различных предметов: СБО, здоровье и ОБЖ, Развитие речи и ОМ и др.</w:t>
      </w:r>
    </w:p>
    <w:p w:rsidR="00A172F4" w:rsidRDefault="001D2AED" w:rsidP="000809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6E0">
        <w:rPr>
          <w:rFonts w:ascii="Times New Roman" w:hAnsi="Times New Roman" w:cs="Times New Roman"/>
          <w:sz w:val="24"/>
        </w:rPr>
        <w:t xml:space="preserve">Рекомендуется использовать разнообразные  </w:t>
      </w:r>
      <w:r w:rsidRPr="001F06E0">
        <w:rPr>
          <w:rFonts w:ascii="Times New Roman" w:hAnsi="Times New Roman" w:cs="Times New Roman"/>
          <w:sz w:val="24"/>
          <w:szCs w:val="24"/>
        </w:rPr>
        <w:t>виды изображений: реалистичное</w:t>
      </w:r>
      <w:r w:rsidR="001F06E0">
        <w:rPr>
          <w:rFonts w:ascii="Times New Roman" w:hAnsi="Times New Roman" w:cs="Times New Roman"/>
          <w:sz w:val="24"/>
          <w:szCs w:val="24"/>
        </w:rPr>
        <w:t xml:space="preserve"> </w:t>
      </w:r>
      <w:r w:rsidRPr="001F06E0">
        <w:rPr>
          <w:rFonts w:ascii="Times New Roman" w:hAnsi="Times New Roman" w:cs="Times New Roman"/>
          <w:sz w:val="24"/>
          <w:szCs w:val="24"/>
        </w:rPr>
        <w:t>(фото)</w:t>
      </w:r>
      <w:r w:rsidR="00080910">
        <w:rPr>
          <w:rFonts w:ascii="Times New Roman" w:hAnsi="Times New Roman" w:cs="Times New Roman"/>
          <w:sz w:val="24"/>
          <w:szCs w:val="24"/>
        </w:rPr>
        <w:t xml:space="preserve"> – </w:t>
      </w:r>
      <w:r w:rsidRPr="001F06E0">
        <w:rPr>
          <w:rFonts w:ascii="Times New Roman" w:hAnsi="Times New Roman" w:cs="Times New Roman"/>
          <w:sz w:val="24"/>
          <w:szCs w:val="24"/>
        </w:rPr>
        <w:t>упрощенное</w:t>
      </w:r>
      <w:r w:rsidR="00080910">
        <w:rPr>
          <w:rFonts w:ascii="Times New Roman" w:hAnsi="Times New Roman" w:cs="Times New Roman"/>
          <w:sz w:val="24"/>
          <w:szCs w:val="24"/>
        </w:rPr>
        <w:t xml:space="preserve"> </w:t>
      </w:r>
      <w:r w:rsidRPr="001F06E0">
        <w:rPr>
          <w:rFonts w:ascii="Times New Roman" w:hAnsi="Times New Roman" w:cs="Times New Roman"/>
          <w:sz w:val="24"/>
          <w:szCs w:val="24"/>
        </w:rPr>
        <w:t>(рисунок)</w:t>
      </w:r>
      <w:r w:rsidR="00080910">
        <w:rPr>
          <w:rFonts w:ascii="Times New Roman" w:hAnsi="Times New Roman" w:cs="Times New Roman"/>
          <w:sz w:val="24"/>
          <w:szCs w:val="24"/>
        </w:rPr>
        <w:t xml:space="preserve"> – </w:t>
      </w:r>
      <w:r w:rsidRPr="001F06E0">
        <w:rPr>
          <w:rFonts w:ascii="Times New Roman" w:hAnsi="Times New Roman" w:cs="Times New Roman"/>
          <w:sz w:val="24"/>
          <w:szCs w:val="24"/>
        </w:rPr>
        <w:t>схематичное</w:t>
      </w:r>
      <w:r w:rsidR="00080910">
        <w:rPr>
          <w:rFonts w:ascii="Times New Roman" w:hAnsi="Times New Roman" w:cs="Times New Roman"/>
          <w:sz w:val="24"/>
          <w:szCs w:val="24"/>
        </w:rPr>
        <w:t xml:space="preserve"> </w:t>
      </w:r>
      <w:r w:rsidRPr="001F06E0">
        <w:rPr>
          <w:rFonts w:ascii="Times New Roman" w:hAnsi="Times New Roman" w:cs="Times New Roman"/>
          <w:sz w:val="24"/>
          <w:szCs w:val="24"/>
        </w:rPr>
        <w:t>(пиктограмма).</w:t>
      </w:r>
      <w:proofErr w:type="gramEnd"/>
      <w:r w:rsidR="00080910">
        <w:rPr>
          <w:rFonts w:ascii="Times New Roman" w:hAnsi="Times New Roman" w:cs="Times New Roman"/>
          <w:sz w:val="24"/>
          <w:szCs w:val="24"/>
        </w:rPr>
        <w:t xml:space="preserve"> </w:t>
      </w:r>
      <w:r w:rsidR="0043178F" w:rsidRPr="0043178F">
        <w:rPr>
          <w:rFonts w:ascii="Times New Roman" w:hAnsi="Times New Roman" w:cs="Times New Roman"/>
          <w:sz w:val="24"/>
          <w:szCs w:val="24"/>
        </w:rPr>
        <w:t>Среди них могут быть</w:t>
      </w:r>
      <w:r w:rsidR="0043178F" w:rsidRPr="00080910">
        <w:rPr>
          <w:rFonts w:ascii="Times New Roman" w:hAnsi="Times New Roman" w:cs="Times New Roman"/>
          <w:sz w:val="24"/>
          <w:szCs w:val="24"/>
        </w:rPr>
        <w:t xml:space="preserve"> </w:t>
      </w:r>
      <w:r w:rsidR="0043178F">
        <w:rPr>
          <w:rFonts w:ascii="Times New Roman" w:hAnsi="Times New Roman" w:cs="Times New Roman"/>
          <w:sz w:val="24"/>
          <w:szCs w:val="24"/>
        </w:rPr>
        <w:t>с</w:t>
      </w:r>
      <w:r w:rsidR="0043178F" w:rsidRPr="00BD65FA">
        <w:rPr>
          <w:rFonts w:ascii="Times New Roman" w:hAnsi="Times New Roman" w:cs="Times New Roman"/>
          <w:sz w:val="24"/>
          <w:szCs w:val="24"/>
        </w:rPr>
        <w:t>лайды</w:t>
      </w:r>
      <w:r w:rsidR="0043178F">
        <w:rPr>
          <w:rFonts w:ascii="Times New Roman" w:hAnsi="Times New Roman" w:cs="Times New Roman"/>
          <w:sz w:val="24"/>
          <w:szCs w:val="24"/>
        </w:rPr>
        <w:t>, п</w:t>
      </w:r>
      <w:r w:rsidR="0043178F" w:rsidRPr="00BD65FA">
        <w:rPr>
          <w:rFonts w:ascii="Times New Roman" w:hAnsi="Times New Roman" w:cs="Times New Roman"/>
          <w:sz w:val="24"/>
          <w:szCs w:val="24"/>
        </w:rPr>
        <w:t>редметные картинки</w:t>
      </w:r>
      <w:r w:rsidR="0043178F">
        <w:rPr>
          <w:rFonts w:ascii="Times New Roman" w:hAnsi="Times New Roman" w:cs="Times New Roman"/>
          <w:sz w:val="24"/>
          <w:szCs w:val="24"/>
        </w:rPr>
        <w:t>, п</w:t>
      </w:r>
      <w:r w:rsidR="0043178F" w:rsidRPr="00BD65FA">
        <w:rPr>
          <w:rFonts w:ascii="Times New Roman" w:hAnsi="Times New Roman" w:cs="Times New Roman"/>
          <w:sz w:val="24"/>
          <w:szCs w:val="24"/>
        </w:rPr>
        <w:t>лакаты</w:t>
      </w:r>
      <w:r w:rsidR="0043178F">
        <w:rPr>
          <w:rFonts w:ascii="Times New Roman" w:hAnsi="Times New Roman" w:cs="Times New Roman"/>
          <w:sz w:val="24"/>
          <w:szCs w:val="24"/>
        </w:rPr>
        <w:t>, к</w:t>
      </w:r>
      <w:r w:rsidR="0043178F" w:rsidRPr="00BD65FA">
        <w:rPr>
          <w:rFonts w:ascii="Times New Roman" w:hAnsi="Times New Roman" w:cs="Times New Roman"/>
          <w:sz w:val="24"/>
          <w:szCs w:val="24"/>
        </w:rPr>
        <w:t>артинные планы</w:t>
      </w:r>
      <w:r w:rsidR="0043178F">
        <w:rPr>
          <w:rFonts w:ascii="Times New Roman" w:hAnsi="Times New Roman" w:cs="Times New Roman"/>
          <w:sz w:val="24"/>
          <w:szCs w:val="24"/>
        </w:rPr>
        <w:t>, с</w:t>
      </w:r>
      <w:r w:rsidR="0043178F" w:rsidRPr="00BD65FA">
        <w:rPr>
          <w:rFonts w:ascii="Times New Roman" w:hAnsi="Times New Roman" w:cs="Times New Roman"/>
          <w:sz w:val="24"/>
          <w:szCs w:val="24"/>
        </w:rPr>
        <w:t>южетные картинки</w:t>
      </w:r>
      <w:r w:rsidR="0043178F">
        <w:rPr>
          <w:rFonts w:ascii="Times New Roman" w:hAnsi="Times New Roman" w:cs="Times New Roman"/>
          <w:sz w:val="24"/>
          <w:szCs w:val="24"/>
        </w:rPr>
        <w:t>, а</w:t>
      </w:r>
      <w:r w:rsidR="0043178F" w:rsidRPr="00BD65FA">
        <w:rPr>
          <w:rFonts w:ascii="Times New Roman" w:hAnsi="Times New Roman" w:cs="Times New Roman"/>
          <w:sz w:val="24"/>
          <w:szCs w:val="24"/>
        </w:rPr>
        <w:t>удио</w:t>
      </w:r>
      <w:r w:rsidR="00E97578">
        <w:rPr>
          <w:rFonts w:ascii="Times New Roman" w:hAnsi="Times New Roman" w:cs="Times New Roman"/>
          <w:sz w:val="24"/>
          <w:szCs w:val="24"/>
        </w:rPr>
        <w:t xml:space="preserve"> </w:t>
      </w:r>
      <w:r w:rsidR="0043178F" w:rsidRPr="00BD65FA">
        <w:rPr>
          <w:rFonts w:ascii="Times New Roman" w:hAnsi="Times New Roman" w:cs="Times New Roman"/>
          <w:sz w:val="24"/>
          <w:szCs w:val="24"/>
        </w:rPr>
        <w:t>-</w:t>
      </w:r>
      <w:r w:rsidR="00E97578">
        <w:rPr>
          <w:rFonts w:ascii="Times New Roman" w:hAnsi="Times New Roman" w:cs="Times New Roman"/>
          <w:sz w:val="24"/>
          <w:szCs w:val="24"/>
        </w:rPr>
        <w:t xml:space="preserve"> </w:t>
      </w:r>
      <w:r w:rsidR="0043178F" w:rsidRPr="00BD65FA">
        <w:rPr>
          <w:rFonts w:ascii="Times New Roman" w:hAnsi="Times New Roman" w:cs="Times New Roman"/>
          <w:sz w:val="24"/>
          <w:szCs w:val="24"/>
        </w:rPr>
        <w:t>материалы</w:t>
      </w:r>
      <w:r w:rsidR="0043178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D2AED" w:rsidRPr="008C2F5C" w:rsidRDefault="001D2AED" w:rsidP="000809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5FA">
        <w:rPr>
          <w:rFonts w:ascii="Times New Roman" w:hAnsi="Times New Roman" w:cs="Times New Roman"/>
          <w:sz w:val="24"/>
          <w:szCs w:val="24"/>
          <w:u w:val="single"/>
        </w:rPr>
        <w:t>Адаптированный пакет</w:t>
      </w:r>
      <w:r w:rsidRPr="00BD65FA">
        <w:rPr>
          <w:rFonts w:ascii="Times New Roman" w:hAnsi="Times New Roman" w:cs="Times New Roman"/>
          <w:sz w:val="24"/>
          <w:szCs w:val="24"/>
        </w:rPr>
        <w:t xml:space="preserve"> создается учителе</w:t>
      </w:r>
      <w:r w:rsidR="001F06E0">
        <w:rPr>
          <w:rFonts w:ascii="Times New Roman" w:hAnsi="Times New Roman" w:cs="Times New Roman"/>
          <w:sz w:val="24"/>
          <w:szCs w:val="24"/>
        </w:rPr>
        <w:t>м</w:t>
      </w:r>
      <w:r w:rsidRPr="00BD65FA">
        <w:rPr>
          <w:rFonts w:ascii="Times New Roman" w:hAnsi="Times New Roman" w:cs="Times New Roman"/>
          <w:sz w:val="24"/>
          <w:szCs w:val="24"/>
        </w:rPr>
        <w:t xml:space="preserve"> путем  работы с изображениями с учетом специфических особенностей учащихся  класса</w:t>
      </w:r>
      <w:r>
        <w:rPr>
          <w:sz w:val="24"/>
        </w:rPr>
        <w:t>.</w:t>
      </w:r>
      <w:r w:rsidRPr="001D2AED">
        <w:rPr>
          <w:sz w:val="24"/>
        </w:rPr>
        <w:t xml:space="preserve"> </w:t>
      </w:r>
      <w:r w:rsidRPr="008C2F5C">
        <w:rPr>
          <w:rFonts w:ascii="Times New Roman" w:hAnsi="Times New Roman" w:cs="Times New Roman"/>
          <w:sz w:val="24"/>
          <w:szCs w:val="24"/>
        </w:rPr>
        <w:t>Если учитель владеет средствами компьютерной графики, можно использовать приемы работы с рисунками, чтобы добиться нужного качества изображения. Причем учитель будет иметь возможность адаптировать базовый материал с учетом особенностей восприятия учащихся своего класса (</w:t>
      </w:r>
      <w:r>
        <w:rPr>
          <w:rFonts w:ascii="Times New Roman" w:hAnsi="Times New Roman" w:cs="Times New Roman"/>
          <w:sz w:val="24"/>
          <w:szCs w:val="24"/>
        </w:rPr>
        <w:t xml:space="preserve">изменить масштаб, </w:t>
      </w:r>
      <w:r w:rsidRPr="008C2F5C">
        <w:rPr>
          <w:rFonts w:ascii="Times New Roman" w:hAnsi="Times New Roman" w:cs="Times New Roman"/>
          <w:b/>
          <w:sz w:val="24"/>
          <w:szCs w:val="24"/>
        </w:rPr>
        <w:t>усилить</w:t>
      </w:r>
      <w:r w:rsidRPr="008C2F5C">
        <w:rPr>
          <w:rFonts w:ascii="Times New Roman" w:hAnsi="Times New Roman" w:cs="Times New Roman"/>
          <w:sz w:val="24"/>
          <w:szCs w:val="24"/>
        </w:rPr>
        <w:t xml:space="preserve"> признаки изображения, </w:t>
      </w:r>
      <w:r w:rsidRPr="008C2F5C">
        <w:rPr>
          <w:rFonts w:ascii="Times New Roman" w:hAnsi="Times New Roman" w:cs="Times New Roman"/>
          <w:b/>
          <w:sz w:val="24"/>
          <w:szCs w:val="24"/>
        </w:rPr>
        <w:t xml:space="preserve">выделить </w:t>
      </w:r>
      <w:r w:rsidRPr="008C2F5C">
        <w:rPr>
          <w:rFonts w:ascii="Times New Roman" w:hAnsi="Times New Roman" w:cs="Times New Roman"/>
          <w:sz w:val="24"/>
          <w:szCs w:val="24"/>
        </w:rPr>
        <w:t xml:space="preserve">необходимые детали, </w:t>
      </w:r>
      <w:r w:rsidRPr="008C2F5C">
        <w:rPr>
          <w:rFonts w:ascii="Times New Roman" w:hAnsi="Times New Roman" w:cs="Times New Roman"/>
          <w:b/>
          <w:sz w:val="24"/>
          <w:szCs w:val="24"/>
        </w:rPr>
        <w:t>уменьшить</w:t>
      </w:r>
      <w:r w:rsidRPr="008C2F5C">
        <w:rPr>
          <w:rFonts w:ascii="Times New Roman" w:hAnsi="Times New Roman" w:cs="Times New Roman"/>
          <w:sz w:val="24"/>
          <w:szCs w:val="24"/>
        </w:rPr>
        <w:t xml:space="preserve"> их количество, </w:t>
      </w:r>
      <w:proofErr w:type="gramStart"/>
      <w:r w:rsidRPr="008C2F5C">
        <w:rPr>
          <w:rFonts w:ascii="Times New Roman" w:hAnsi="Times New Roman" w:cs="Times New Roman"/>
          <w:b/>
          <w:sz w:val="24"/>
          <w:szCs w:val="24"/>
        </w:rPr>
        <w:t>заменить</w:t>
      </w:r>
      <w:r w:rsidRPr="008C2F5C">
        <w:rPr>
          <w:rFonts w:ascii="Times New Roman" w:hAnsi="Times New Roman" w:cs="Times New Roman"/>
          <w:sz w:val="24"/>
          <w:szCs w:val="24"/>
        </w:rPr>
        <w:t xml:space="preserve"> на схематичное</w:t>
      </w:r>
      <w:proofErr w:type="gramEnd"/>
      <w:r w:rsidRPr="008C2F5C">
        <w:rPr>
          <w:rFonts w:ascii="Times New Roman" w:hAnsi="Times New Roman" w:cs="Times New Roman"/>
          <w:sz w:val="24"/>
          <w:szCs w:val="24"/>
        </w:rPr>
        <w:t xml:space="preserve"> или наоборот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65FA">
        <w:rPr>
          <w:rFonts w:ascii="Times New Roman" w:hAnsi="Times New Roman" w:cs="Times New Roman"/>
          <w:sz w:val="24"/>
          <w:szCs w:val="24"/>
        </w:rPr>
        <w:t xml:space="preserve">величить </w:t>
      </w:r>
      <w:r w:rsidRPr="00BD65FA">
        <w:rPr>
          <w:rFonts w:ascii="Times New Roman" w:hAnsi="Times New Roman" w:cs="Times New Roman"/>
          <w:sz w:val="24"/>
          <w:szCs w:val="24"/>
        </w:rPr>
        <w:lastRenderedPageBreak/>
        <w:t>расстояние</w:t>
      </w:r>
      <w:r>
        <w:rPr>
          <w:rFonts w:ascii="Times New Roman" w:hAnsi="Times New Roman" w:cs="Times New Roman"/>
          <w:sz w:val="24"/>
          <w:szCs w:val="24"/>
        </w:rPr>
        <w:t xml:space="preserve"> между объектами, подкрепить стрелкой,</w:t>
      </w:r>
      <w:r w:rsidRPr="00BD65FA">
        <w:rPr>
          <w:rFonts w:ascii="Times New Roman" w:hAnsi="Times New Roman" w:cs="Times New Roman"/>
          <w:sz w:val="24"/>
          <w:szCs w:val="24"/>
        </w:rPr>
        <w:t xml:space="preserve"> </w:t>
      </w:r>
      <w:r w:rsidRPr="008C2F5C">
        <w:rPr>
          <w:rFonts w:ascii="Times New Roman" w:hAnsi="Times New Roman" w:cs="Times New Roman"/>
          <w:sz w:val="24"/>
          <w:szCs w:val="24"/>
        </w:rPr>
        <w:t>и т.д.) при необходимости.</w:t>
      </w:r>
      <w:r w:rsidR="00E97578" w:rsidRPr="00E97578">
        <w:rPr>
          <w:rFonts w:ascii="Times New Roman" w:hAnsi="Times New Roman" w:cs="Times New Roman"/>
          <w:sz w:val="24"/>
          <w:szCs w:val="24"/>
        </w:rPr>
        <w:t xml:space="preserve"> </w:t>
      </w:r>
      <w:r w:rsidR="00E97578" w:rsidRPr="0043178F">
        <w:rPr>
          <w:rFonts w:ascii="Times New Roman" w:hAnsi="Times New Roman" w:cs="Times New Roman"/>
          <w:sz w:val="24"/>
          <w:szCs w:val="24"/>
        </w:rPr>
        <w:t xml:space="preserve">Используя электронную накопительную базу, учитель сможет создавать адаптированные дидактические материалы для работы на уроке: </w:t>
      </w:r>
      <w:r w:rsidR="00E97578">
        <w:rPr>
          <w:rFonts w:ascii="Times New Roman" w:hAnsi="Times New Roman" w:cs="Times New Roman"/>
          <w:sz w:val="24"/>
          <w:szCs w:val="24"/>
        </w:rPr>
        <w:t>п</w:t>
      </w:r>
      <w:r w:rsidR="00E97578" w:rsidRPr="00BD65FA">
        <w:rPr>
          <w:rFonts w:ascii="Times New Roman" w:hAnsi="Times New Roman" w:cs="Times New Roman"/>
          <w:sz w:val="24"/>
          <w:szCs w:val="24"/>
        </w:rPr>
        <w:t>ростейшие клипы</w:t>
      </w:r>
      <w:r w:rsidR="00E97578">
        <w:rPr>
          <w:rFonts w:ascii="Times New Roman" w:hAnsi="Times New Roman" w:cs="Times New Roman"/>
          <w:sz w:val="24"/>
          <w:szCs w:val="24"/>
        </w:rPr>
        <w:t>; э</w:t>
      </w:r>
      <w:r w:rsidR="00E97578" w:rsidRPr="00BD65FA">
        <w:rPr>
          <w:rFonts w:ascii="Times New Roman" w:hAnsi="Times New Roman" w:cs="Times New Roman"/>
          <w:sz w:val="24"/>
          <w:szCs w:val="24"/>
        </w:rPr>
        <w:t>лементарные презентации</w:t>
      </w:r>
      <w:r w:rsidR="00E97578">
        <w:rPr>
          <w:rFonts w:ascii="Times New Roman" w:hAnsi="Times New Roman" w:cs="Times New Roman"/>
          <w:sz w:val="24"/>
          <w:szCs w:val="24"/>
        </w:rPr>
        <w:t>; р</w:t>
      </w:r>
      <w:r w:rsidR="00E97578" w:rsidRPr="00BD65FA">
        <w:rPr>
          <w:rFonts w:ascii="Times New Roman" w:hAnsi="Times New Roman" w:cs="Times New Roman"/>
          <w:sz w:val="24"/>
          <w:szCs w:val="24"/>
        </w:rPr>
        <w:t>аспечатка  в качестве  наглядности (дидактический материал)</w:t>
      </w:r>
      <w:r w:rsidR="00E97578">
        <w:rPr>
          <w:rFonts w:ascii="Times New Roman" w:hAnsi="Times New Roman" w:cs="Times New Roman"/>
          <w:sz w:val="24"/>
          <w:szCs w:val="24"/>
        </w:rPr>
        <w:t>; р</w:t>
      </w:r>
      <w:r w:rsidR="00E97578" w:rsidRPr="00BD65FA">
        <w:rPr>
          <w:rFonts w:ascii="Times New Roman" w:hAnsi="Times New Roman" w:cs="Times New Roman"/>
          <w:sz w:val="24"/>
          <w:szCs w:val="24"/>
        </w:rPr>
        <w:t>абочие листы для практической работы</w:t>
      </w:r>
      <w:r w:rsidR="00E97578">
        <w:rPr>
          <w:rFonts w:ascii="Times New Roman" w:hAnsi="Times New Roman" w:cs="Times New Roman"/>
          <w:sz w:val="24"/>
          <w:szCs w:val="24"/>
        </w:rPr>
        <w:t>;  основу</w:t>
      </w:r>
      <w:r w:rsidR="00E97578" w:rsidRPr="00BD65FA">
        <w:rPr>
          <w:rFonts w:ascii="Times New Roman" w:hAnsi="Times New Roman" w:cs="Times New Roman"/>
          <w:sz w:val="24"/>
          <w:szCs w:val="24"/>
        </w:rPr>
        <w:t xml:space="preserve"> для выполнения коллажей, аппликаций</w:t>
      </w:r>
      <w:r w:rsidR="00E97578">
        <w:rPr>
          <w:rFonts w:ascii="Times New Roman" w:hAnsi="Times New Roman" w:cs="Times New Roman"/>
          <w:sz w:val="24"/>
          <w:szCs w:val="24"/>
        </w:rPr>
        <w:t>.</w:t>
      </w:r>
    </w:p>
    <w:p w:rsidR="0043178F" w:rsidRDefault="005944F0" w:rsidP="0043178F">
      <w:pPr>
        <w:pStyle w:val="a5"/>
        <w:spacing w:line="360" w:lineRule="auto"/>
        <w:ind w:right="-5"/>
        <w:jc w:val="center"/>
        <w:rPr>
          <w:sz w:val="24"/>
        </w:rPr>
      </w:pPr>
      <w:r w:rsidRPr="008C2F5C">
        <w:rPr>
          <w:b/>
          <w:sz w:val="24"/>
        </w:rPr>
        <w:t>Как   использовать</w:t>
      </w:r>
      <w:r w:rsidRPr="008C2F5C">
        <w:rPr>
          <w:sz w:val="24"/>
        </w:rPr>
        <w:t>?</w:t>
      </w:r>
    </w:p>
    <w:p w:rsidR="005944F0" w:rsidRPr="008C2F5C" w:rsidRDefault="005944F0" w:rsidP="00080910">
      <w:pPr>
        <w:pStyle w:val="a5"/>
        <w:spacing w:line="360" w:lineRule="auto"/>
        <w:ind w:right="-5" w:firstLine="708"/>
        <w:rPr>
          <w:sz w:val="24"/>
        </w:rPr>
      </w:pPr>
      <w:r w:rsidRPr="008C2F5C">
        <w:rPr>
          <w:sz w:val="24"/>
        </w:rPr>
        <w:t xml:space="preserve">Данная структура пособия позволяет применять разнообразное его использование: как в качестве самостоятельного (демонстрация и использование в готовом виде), так и комбинировать путем выборки то содержание, которое продиктовано целями и задачами отдельного урока (конструирование печатных листов с материалом урока и распечатка на принтере). </w:t>
      </w:r>
    </w:p>
    <w:p w:rsidR="005944F0" w:rsidRPr="008C2F5C" w:rsidRDefault="005944F0" w:rsidP="00080910">
      <w:pPr>
        <w:shd w:val="clear" w:color="auto" w:fill="FFFFFF"/>
        <w:spacing w:after="0" w:line="360" w:lineRule="auto"/>
        <w:ind w:right="10" w:firstLine="708"/>
        <w:jc w:val="both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C2F5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Средства обучения могут быть введены в учебный процесс двумя способами</w:t>
      </w:r>
      <w:r w:rsidRPr="008C2F5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8C2F5C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5944F0" w:rsidRPr="008C2F5C" w:rsidRDefault="005944F0" w:rsidP="001F06E0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C2F5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8C2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C2F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2F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первом случае</w:t>
      </w:r>
      <w:r w:rsidRPr="008C2F5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C2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использует их на уроке «в готовом виде»</w:t>
      </w:r>
      <w:r w:rsidR="00E97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наглядности, визуальной основы (слайды, клипы, плакаты и др.)</w:t>
      </w:r>
      <w:r w:rsidRPr="008C2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944F0" w:rsidRPr="00080910" w:rsidRDefault="005944F0" w:rsidP="001F06E0">
      <w:pPr>
        <w:pStyle w:val="a5"/>
        <w:spacing w:line="360" w:lineRule="auto"/>
        <w:ind w:right="-5"/>
        <w:rPr>
          <w:color w:val="000000"/>
          <w:sz w:val="24"/>
          <w:shd w:val="clear" w:color="auto" w:fill="FFFFFF"/>
        </w:rPr>
      </w:pPr>
      <w:r w:rsidRPr="008C2F5C">
        <w:rPr>
          <w:color w:val="000000"/>
          <w:sz w:val="24"/>
          <w:shd w:val="clear" w:color="auto" w:fill="FFFFFF"/>
        </w:rPr>
        <w:t>Во</w:t>
      </w:r>
      <w:r w:rsidRPr="008C2F5C">
        <w:rPr>
          <w:rStyle w:val="apple-converted-space"/>
          <w:color w:val="000000"/>
          <w:sz w:val="24"/>
          <w:shd w:val="clear" w:color="auto" w:fill="FFFFFF"/>
        </w:rPr>
        <w:t> </w:t>
      </w:r>
      <w:r w:rsidRPr="008C2F5C">
        <w:rPr>
          <w:b/>
          <w:bCs/>
          <w:i/>
          <w:iCs/>
          <w:color w:val="000000"/>
          <w:sz w:val="24"/>
          <w:shd w:val="clear" w:color="auto" w:fill="FFFFFF"/>
        </w:rPr>
        <w:t>втором случае</w:t>
      </w:r>
      <w:r w:rsidRPr="008C2F5C">
        <w:rPr>
          <w:rStyle w:val="apple-converted-space"/>
          <w:i/>
          <w:iCs/>
          <w:color w:val="000000"/>
          <w:sz w:val="24"/>
          <w:shd w:val="clear" w:color="auto" w:fill="FFFFFF"/>
        </w:rPr>
        <w:t> </w:t>
      </w:r>
      <w:r w:rsidRPr="008C2F5C">
        <w:rPr>
          <w:color w:val="000000"/>
          <w:sz w:val="24"/>
          <w:shd w:val="clear" w:color="auto" w:fill="FFFFFF"/>
        </w:rPr>
        <w:t xml:space="preserve">он конструирует их в совместной деятельности с учащимися на уроке. </w:t>
      </w:r>
      <w:r w:rsidRPr="008C2F5C">
        <w:rPr>
          <w:b/>
          <w:i/>
          <w:sz w:val="24"/>
          <w:shd w:val="clear" w:color="auto" w:fill="FFFFFF"/>
        </w:rPr>
        <w:t>Изготовление</w:t>
      </w:r>
      <w:r w:rsidRPr="008C2F5C">
        <w:rPr>
          <w:sz w:val="24"/>
          <w:shd w:val="clear" w:color="auto" w:fill="FFFFFF"/>
        </w:rPr>
        <w:t xml:space="preserve"> средств обучения дает больший развивающий эффект и более высокое качество знаний, нежели их ординарное использование по готовому образцу.</w:t>
      </w:r>
    </w:p>
    <w:p w:rsidR="005944F0" w:rsidRPr="008C2F5C" w:rsidRDefault="005944F0" w:rsidP="00080910">
      <w:pPr>
        <w:shd w:val="clear" w:color="auto" w:fill="FFFFFF"/>
        <w:spacing w:after="0" w:line="36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F5C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Предметно-практическая деятельность в системе специального образования является специфическим средством обучения. </w:t>
      </w:r>
      <w:r w:rsidRPr="008C2F5C">
        <w:rPr>
          <w:rFonts w:ascii="Times New Roman" w:hAnsi="Times New Roman" w:cs="Times New Roman"/>
          <w:sz w:val="24"/>
          <w:szCs w:val="24"/>
        </w:rPr>
        <w:t>Необходимо предусмотреть доступную каждому деятельность, в результате осуществления которой ребенок получит созданный им совместно с педагогом учебный материал (</w:t>
      </w:r>
      <w:proofErr w:type="spellStart"/>
      <w:r w:rsidRPr="008C2F5C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8C2F5C">
        <w:rPr>
          <w:rFonts w:ascii="Times New Roman" w:hAnsi="Times New Roman" w:cs="Times New Roman"/>
          <w:sz w:val="24"/>
          <w:szCs w:val="24"/>
        </w:rPr>
        <w:t xml:space="preserve">, алгоритмы, картинно-графические планы, элементарные технологические карты и т.д.). </w:t>
      </w:r>
      <w:r w:rsidRPr="008C2F5C">
        <w:rPr>
          <w:rFonts w:ascii="Times New Roman" w:hAnsi="Times New Roman" w:cs="Times New Roman"/>
          <w:color w:val="000000"/>
          <w:sz w:val="24"/>
          <w:szCs w:val="24"/>
        </w:rPr>
        <w:t>Специальное учебное пособие в этом случае будет применяться в качестве дидактического материала.</w:t>
      </w:r>
    </w:p>
    <w:p w:rsidR="005944F0" w:rsidRDefault="005944F0" w:rsidP="004317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5C">
        <w:rPr>
          <w:rFonts w:ascii="Times New Roman" w:hAnsi="Times New Roman" w:cs="Times New Roman"/>
          <w:b/>
          <w:sz w:val="24"/>
          <w:szCs w:val="24"/>
        </w:rPr>
        <w:t>Как хранить?</w:t>
      </w:r>
    </w:p>
    <w:p w:rsidR="001D2AED" w:rsidRPr="00BD65FA" w:rsidRDefault="001D2AED" w:rsidP="000809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5FA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752DE5" w:rsidRPr="00BD65FA">
        <w:rPr>
          <w:rFonts w:ascii="Times New Roman" w:hAnsi="Times New Roman" w:cs="Times New Roman"/>
          <w:sz w:val="24"/>
          <w:szCs w:val="24"/>
        </w:rPr>
        <w:t>накопительный п</w:t>
      </w:r>
      <w:r w:rsidR="001F06E0">
        <w:rPr>
          <w:rFonts w:ascii="Times New Roman" w:hAnsi="Times New Roman" w:cs="Times New Roman"/>
          <w:sz w:val="24"/>
          <w:szCs w:val="24"/>
        </w:rPr>
        <w:t>акет может быть единым для ОУ</w:t>
      </w:r>
      <w:r w:rsidRPr="00BD65FA">
        <w:rPr>
          <w:rFonts w:ascii="Times New Roman" w:hAnsi="Times New Roman" w:cs="Times New Roman"/>
          <w:sz w:val="24"/>
          <w:szCs w:val="24"/>
        </w:rPr>
        <w:t>, если это позволяют технические условия.  Пополнение и использование - для всех учас</w:t>
      </w:r>
      <w:r w:rsidR="001F06E0">
        <w:rPr>
          <w:rFonts w:ascii="Times New Roman" w:hAnsi="Times New Roman" w:cs="Times New Roman"/>
          <w:sz w:val="24"/>
          <w:szCs w:val="24"/>
        </w:rPr>
        <w:t>тников образовательного процесс</w:t>
      </w:r>
      <w:r w:rsidRPr="00BD65FA">
        <w:rPr>
          <w:rFonts w:ascii="Times New Roman" w:hAnsi="Times New Roman" w:cs="Times New Roman"/>
          <w:sz w:val="24"/>
          <w:szCs w:val="24"/>
        </w:rPr>
        <w:t>а.</w:t>
      </w:r>
      <w:r w:rsidR="0043178F">
        <w:rPr>
          <w:rFonts w:ascii="Times New Roman" w:hAnsi="Times New Roman" w:cs="Times New Roman"/>
          <w:sz w:val="24"/>
          <w:szCs w:val="24"/>
        </w:rPr>
        <w:t xml:space="preserve"> </w:t>
      </w:r>
      <w:r w:rsidR="00752DE5">
        <w:rPr>
          <w:rFonts w:ascii="Times New Roman" w:hAnsi="Times New Roman" w:cs="Times New Roman"/>
          <w:sz w:val="24"/>
          <w:szCs w:val="24"/>
        </w:rPr>
        <w:t>А</w:t>
      </w:r>
      <w:r w:rsidR="00752DE5" w:rsidRPr="00BD65FA">
        <w:rPr>
          <w:rFonts w:ascii="Times New Roman" w:hAnsi="Times New Roman" w:cs="Times New Roman"/>
          <w:sz w:val="24"/>
          <w:szCs w:val="24"/>
        </w:rPr>
        <w:t>даптированный</w:t>
      </w:r>
      <w:r w:rsidRPr="00BD65FA">
        <w:rPr>
          <w:rFonts w:ascii="Times New Roman" w:hAnsi="Times New Roman" w:cs="Times New Roman"/>
          <w:sz w:val="24"/>
          <w:szCs w:val="24"/>
        </w:rPr>
        <w:t xml:space="preserve"> (созданный учителем с учетом особенностей уч-ся)  пакет может быть авторским,</w:t>
      </w:r>
      <w:r w:rsidR="00752DE5">
        <w:rPr>
          <w:rFonts w:ascii="Times New Roman" w:hAnsi="Times New Roman" w:cs="Times New Roman"/>
          <w:sz w:val="24"/>
          <w:szCs w:val="24"/>
        </w:rPr>
        <w:t xml:space="preserve"> или также входить в общую базу</w:t>
      </w:r>
      <w:r w:rsidRPr="00BD65FA">
        <w:rPr>
          <w:rFonts w:ascii="Times New Roman" w:hAnsi="Times New Roman" w:cs="Times New Roman"/>
          <w:sz w:val="24"/>
          <w:szCs w:val="24"/>
        </w:rPr>
        <w:t xml:space="preserve">. Распечатка дидактических материалов предусматривает </w:t>
      </w:r>
      <w:proofErr w:type="spellStart"/>
      <w:r w:rsidRPr="00BD65FA">
        <w:rPr>
          <w:rFonts w:ascii="Times New Roman" w:hAnsi="Times New Roman" w:cs="Times New Roman"/>
          <w:sz w:val="24"/>
          <w:szCs w:val="24"/>
        </w:rPr>
        <w:t>ламинацию</w:t>
      </w:r>
      <w:proofErr w:type="spellEnd"/>
      <w:r w:rsidRPr="00BD65FA">
        <w:rPr>
          <w:rFonts w:ascii="Times New Roman" w:hAnsi="Times New Roman" w:cs="Times New Roman"/>
          <w:sz w:val="24"/>
          <w:szCs w:val="24"/>
        </w:rPr>
        <w:t>, создание каталога готовой продукции.</w:t>
      </w:r>
    </w:p>
    <w:p w:rsidR="005944F0" w:rsidRPr="008C2F5C" w:rsidRDefault="005944F0" w:rsidP="00080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F5C">
        <w:rPr>
          <w:rFonts w:ascii="Times New Roman" w:hAnsi="Times New Roman" w:cs="Times New Roman"/>
          <w:sz w:val="24"/>
          <w:szCs w:val="24"/>
        </w:rPr>
        <w:t>Печатный вариант пособия</w:t>
      </w:r>
      <w:r w:rsidR="0043178F">
        <w:rPr>
          <w:rFonts w:ascii="Times New Roman" w:hAnsi="Times New Roman" w:cs="Times New Roman"/>
          <w:sz w:val="24"/>
          <w:szCs w:val="24"/>
        </w:rPr>
        <w:t xml:space="preserve"> может быть представлен следующим образом</w:t>
      </w:r>
      <w:r w:rsidRPr="008C2F5C">
        <w:rPr>
          <w:rFonts w:ascii="Times New Roman" w:hAnsi="Times New Roman" w:cs="Times New Roman"/>
          <w:sz w:val="24"/>
          <w:szCs w:val="24"/>
        </w:rPr>
        <w:t>:</w:t>
      </w:r>
    </w:p>
    <w:p w:rsidR="005944F0" w:rsidRPr="008C2F5C" w:rsidRDefault="005944F0" w:rsidP="001F0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F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0750" cy="2238375"/>
            <wp:effectExtent l="0" t="38100" r="0" b="0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944F0" w:rsidRPr="008C2F5C" w:rsidRDefault="005944F0" w:rsidP="00080910">
      <w:pPr>
        <w:pStyle w:val="a5"/>
        <w:spacing w:before="240" w:line="360" w:lineRule="auto"/>
        <w:ind w:right="-5" w:firstLine="708"/>
        <w:rPr>
          <w:sz w:val="24"/>
        </w:rPr>
      </w:pPr>
      <w:r w:rsidRPr="008C2F5C">
        <w:rPr>
          <w:b/>
          <w:sz w:val="24"/>
        </w:rPr>
        <w:t>Рабочий лист-конструктор</w:t>
      </w:r>
      <w:r w:rsidRPr="008C2F5C">
        <w:rPr>
          <w:sz w:val="24"/>
        </w:rPr>
        <w:t xml:space="preserve"> служит для выполнения практической письменной и устной деятельности в процессе урока. Он может представлять собой лист формата  А-4 с перфорацией. На листе рекомендуется располагать не более 2 заданий. Распечатки подготавливаются учителем заблаговременно.</w:t>
      </w:r>
    </w:p>
    <w:p w:rsidR="005944F0" w:rsidRPr="008C2F5C" w:rsidRDefault="005944F0" w:rsidP="00080910">
      <w:pPr>
        <w:pStyle w:val="a5"/>
        <w:spacing w:line="360" w:lineRule="auto"/>
        <w:ind w:right="-5" w:firstLine="708"/>
        <w:jc w:val="left"/>
        <w:rPr>
          <w:sz w:val="24"/>
        </w:rPr>
      </w:pPr>
      <w:r w:rsidRPr="008C2F5C">
        <w:rPr>
          <w:sz w:val="24"/>
        </w:rPr>
        <w:t xml:space="preserve">Варианты выполнения заданий: </w:t>
      </w:r>
    </w:p>
    <w:p w:rsidR="005944F0" w:rsidRPr="008C2F5C" w:rsidRDefault="005944F0" w:rsidP="001F06E0">
      <w:pPr>
        <w:pStyle w:val="a5"/>
        <w:spacing w:line="360" w:lineRule="auto"/>
        <w:ind w:right="-5"/>
        <w:rPr>
          <w:sz w:val="24"/>
        </w:rPr>
      </w:pPr>
      <w:r w:rsidRPr="008C2F5C">
        <w:rPr>
          <w:sz w:val="24"/>
        </w:rPr>
        <w:t xml:space="preserve">А - </w:t>
      </w:r>
      <w:proofErr w:type="gramStart"/>
      <w:r w:rsidRPr="008C2F5C">
        <w:rPr>
          <w:sz w:val="24"/>
        </w:rPr>
        <w:t>предполагающие</w:t>
      </w:r>
      <w:proofErr w:type="gramEnd"/>
      <w:r w:rsidRPr="008C2F5C">
        <w:rPr>
          <w:sz w:val="24"/>
        </w:rPr>
        <w:t xml:space="preserve"> устную деятельность: «найди, назови, расскажи»;</w:t>
      </w:r>
    </w:p>
    <w:p w:rsidR="005944F0" w:rsidRPr="008C2F5C" w:rsidRDefault="005944F0" w:rsidP="001F06E0">
      <w:pPr>
        <w:pStyle w:val="a5"/>
        <w:spacing w:line="360" w:lineRule="auto"/>
        <w:ind w:right="-5"/>
        <w:rPr>
          <w:sz w:val="24"/>
        </w:rPr>
      </w:pPr>
      <w:proofErr w:type="gramStart"/>
      <w:r w:rsidRPr="008C2F5C">
        <w:rPr>
          <w:sz w:val="24"/>
        </w:rPr>
        <w:t>В - предполагающие письменную или практическую деятельность «зачеркни, отметь, нарисуй, раскрась, приклей».</w:t>
      </w:r>
      <w:proofErr w:type="gramEnd"/>
    </w:p>
    <w:p w:rsidR="005944F0" w:rsidRPr="008C2F5C" w:rsidRDefault="005944F0" w:rsidP="00080910">
      <w:pPr>
        <w:pStyle w:val="a5"/>
        <w:spacing w:line="360" w:lineRule="auto"/>
        <w:ind w:right="-5" w:firstLine="708"/>
        <w:rPr>
          <w:sz w:val="24"/>
        </w:rPr>
      </w:pPr>
      <w:r w:rsidRPr="008C2F5C">
        <w:rPr>
          <w:sz w:val="24"/>
        </w:rPr>
        <w:t xml:space="preserve">Листы архивируются в папку с разъемными кольцами. Таким образом, облегчается использование данного средства обучения: листы нужного содержания могут использоваться автономно, имеется возможность неограниченного пополнения. Для удобства использования пособия целесообразно предусмотреть наличие </w:t>
      </w:r>
      <w:proofErr w:type="spellStart"/>
      <w:r w:rsidRPr="008C2F5C">
        <w:rPr>
          <w:sz w:val="24"/>
        </w:rPr>
        <w:t>листов-разграничителей</w:t>
      </w:r>
      <w:proofErr w:type="spellEnd"/>
      <w:r w:rsidRPr="008C2F5C">
        <w:rPr>
          <w:sz w:val="24"/>
        </w:rPr>
        <w:t xml:space="preserve"> (цветных)  крупных разделов и тем. Возможно, учащимся и их родителям будет легче ориентироваться в задании, если оно будет обозначено определенным условным символом. Условные обозначения обязательно группируются на первом листе с подробными пояснениями. Учитель может предусмотреть на листе-конструкторе формы отслеживания результатов и контроля деятельности. На полях в отведенных для этого фигурах можно вести соответствующие пометки и записи. </w:t>
      </w:r>
    </w:p>
    <w:p w:rsidR="005944F0" w:rsidRPr="008C2F5C" w:rsidRDefault="005944F0" w:rsidP="00080910">
      <w:pPr>
        <w:pStyle w:val="a5"/>
        <w:spacing w:line="360" w:lineRule="auto"/>
        <w:ind w:right="-5" w:firstLine="708"/>
        <w:rPr>
          <w:sz w:val="24"/>
        </w:rPr>
      </w:pPr>
      <w:r w:rsidRPr="008C2F5C">
        <w:rPr>
          <w:b/>
          <w:sz w:val="24"/>
        </w:rPr>
        <w:t>Приложение</w:t>
      </w:r>
      <w:r w:rsidRPr="008C2F5C">
        <w:rPr>
          <w:sz w:val="24"/>
        </w:rPr>
        <w:t xml:space="preserve"> создается как вариант индивидуально-раздаточного комплекса и представляет собой:</w:t>
      </w:r>
    </w:p>
    <w:p w:rsidR="005944F0" w:rsidRPr="008C2F5C" w:rsidRDefault="005944F0" w:rsidP="001F06E0">
      <w:pPr>
        <w:pStyle w:val="a5"/>
        <w:spacing w:line="360" w:lineRule="auto"/>
        <w:ind w:right="-5" w:firstLine="708"/>
        <w:rPr>
          <w:sz w:val="24"/>
        </w:rPr>
      </w:pPr>
      <w:r w:rsidRPr="008C2F5C">
        <w:rPr>
          <w:sz w:val="24"/>
        </w:rPr>
        <w:t>- наборы дидактических карточек для осуществления дифференцированной и индивидуальной работы. Карточки изготавливаются на плот</w:t>
      </w:r>
      <w:r w:rsidR="00557F0A">
        <w:rPr>
          <w:sz w:val="24"/>
        </w:rPr>
        <w:t>ной основе с защитным покрытием</w:t>
      </w:r>
      <w:r w:rsidR="00752DE5">
        <w:rPr>
          <w:sz w:val="24"/>
        </w:rPr>
        <w:t xml:space="preserve"> </w:t>
      </w:r>
      <w:r w:rsidRPr="008C2F5C">
        <w:rPr>
          <w:sz w:val="24"/>
        </w:rPr>
        <w:t>(</w:t>
      </w:r>
      <w:proofErr w:type="spellStart"/>
      <w:r w:rsidRPr="008C2F5C">
        <w:rPr>
          <w:sz w:val="24"/>
        </w:rPr>
        <w:t>ламинаци</w:t>
      </w:r>
      <w:r w:rsidR="00557F0A">
        <w:rPr>
          <w:sz w:val="24"/>
        </w:rPr>
        <w:t>я</w:t>
      </w:r>
      <w:proofErr w:type="spellEnd"/>
      <w:r w:rsidRPr="008C2F5C">
        <w:rPr>
          <w:sz w:val="24"/>
        </w:rPr>
        <w:t>). Могут иметь разный масштаб, изображение должно соответствовать индивидуальным особенностям зрительного восприятия учащегося;</w:t>
      </w:r>
    </w:p>
    <w:p w:rsidR="00E97578" w:rsidRDefault="005944F0" w:rsidP="00557F0A">
      <w:pPr>
        <w:pStyle w:val="a5"/>
        <w:spacing w:line="360" w:lineRule="auto"/>
        <w:ind w:right="-5" w:firstLine="708"/>
        <w:rPr>
          <w:sz w:val="24"/>
        </w:rPr>
      </w:pPr>
      <w:r w:rsidRPr="008C2F5C">
        <w:rPr>
          <w:sz w:val="24"/>
        </w:rPr>
        <w:lastRenderedPageBreak/>
        <w:t>- разрезные карточки по теме, которые используются для осуществления практической деятельности в ходе урока.</w:t>
      </w:r>
    </w:p>
    <w:p w:rsidR="0043178F" w:rsidRDefault="00557F0A" w:rsidP="00431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178F">
        <w:rPr>
          <w:rFonts w:ascii="Times New Roman" w:hAnsi="Times New Roman" w:cs="Times New Roman"/>
          <w:sz w:val="24"/>
          <w:szCs w:val="24"/>
        </w:rPr>
        <w:t>реимуществами использовани</w:t>
      </w:r>
      <w:r>
        <w:rPr>
          <w:rFonts w:ascii="Times New Roman" w:hAnsi="Times New Roman" w:cs="Times New Roman"/>
          <w:sz w:val="24"/>
          <w:szCs w:val="24"/>
        </w:rPr>
        <w:t>я данной модели</w:t>
      </w:r>
      <w:r w:rsidR="0043178F">
        <w:rPr>
          <w:rFonts w:ascii="Times New Roman" w:hAnsi="Times New Roman" w:cs="Times New Roman"/>
          <w:sz w:val="24"/>
          <w:szCs w:val="24"/>
        </w:rPr>
        <w:t xml:space="preserve">, на наш взгляд, будет следующее: </w:t>
      </w:r>
    </w:p>
    <w:p w:rsidR="0043178F" w:rsidRPr="00557F0A" w:rsidRDefault="0043178F" w:rsidP="00557F0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0A">
        <w:rPr>
          <w:rFonts w:ascii="Times New Roman" w:hAnsi="Times New Roman" w:cs="Times New Roman"/>
          <w:sz w:val="24"/>
          <w:szCs w:val="24"/>
        </w:rPr>
        <w:t xml:space="preserve">При подготовке уроков  дидактический, иллюстративный и демонстрационный материал подбирается учителем из различных источников, что создает определенные неудобства для педагога. Материал необходимо адаптировать, приблизив его уровень для восприятия учащихся с множественными нарушениями в развитии. Поэтому имеющаяся в конкретном воплощении систематизированная база материалов  значительно облегчит подготовку и проведение уроков. Учитель будет лишь отслеживать уровень сложности, объем материала в соответствии с возрастом, уровнем развития и особенностями восприятия учащихся своего класса. </w:t>
      </w:r>
    </w:p>
    <w:p w:rsidR="005944F0" w:rsidRPr="00557F0A" w:rsidRDefault="005944F0" w:rsidP="00557F0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0A">
        <w:rPr>
          <w:rFonts w:ascii="Times New Roman" w:hAnsi="Times New Roman" w:cs="Times New Roman"/>
          <w:sz w:val="24"/>
          <w:szCs w:val="24"/>
        </w:rPr>
        <w:t>Результатом создания специального учебного пособия  для детей с ТМНР будут являться не отдельные виды работ, выполненные на разрозненных листах, а линейно построенные, систематизированные, логически завершенные материалы, содержащие основные, базовые компоненты обучения</w:t>
      </w:r>
      <w:proofErr w:type="gramStart"/>
      <w:r w:rsidRPr="00557F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7F0A">
        <w:rPr>
          <w:rFonts w:ascii="Times New Roman" w:hAnsi="Times New Roman" w:cs="Times New Roman"/>
          <w:sz w:val="24"/>
          <w:szCs w:val="24"/>
        </w:rPr>
        <w:t xml:space="preserve"> Кроме того, будет иметься возможность использовать принцип концентрического построения (добавление и усложнение материала на следующем витке изучения).</w:t>
      </w:r>
    </w:p>
    <w:p w:rsidR="005944F0" w:rsidRPr="00557F0A" w:rsidRDefault="005944F0" w:rsidP="00557F0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0A">
        <w:rPr>
          <w:rFonts w:ascii="Times New Roman" w:hAnsi="Times New Roman" w:cs="Times New Roman"/>
          <w:sz w:val="24"/>
          <w:szCs w:val="24"/>
        </w:rPr>
        <w:t xml:space="preserve">Учащиеся с множественными нарушениями развития нуждаются в систематическом закреплении усвоенных ранее практических приемов и технологических операций. Увидев результат своего труда, полученный на предыдущем занятии, ребенку легче будет </w:t>
      </w:r>
      <w:proofErr w:type="gramStart"/>
      <w:r w:rsidRPr="00557F0A">
        <w:rPr>
          <w:rFonts w:ascii="Times New Roman" w:hAnsi="Times New Roman" w:cs="Times New Roman"/>
          <w:sz w:val="24"/>
          <w:szCs w:val="24"/>
        </w:rPr>
        <w:t>вспоминать</w:t>
      </w:r>
      <w:proofErr w:type="gramEnd"/>
      <w:r w:rsidRPr="00557F0A">
        <w:rPr>
          <w:rFonts w:ascii="Times New Roman" w:hAnsi="Times New Roman" w:cs="Times New Roman"/>
          <w:sz w:val="24"/>
          <w:szCs w:val="24"/>
        </w:rPr>
        <w:t xml:space="preserve"> и воспроизводить деятельность на следующем этапе.</w:t>
      </w:r>
    </w:p>
    <w:p w:rsidR="005944F0" w:rsidRDefault="00557F0A" w:rsidP="0008091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848">
        <w:rPr>
          <w:rFonts w:ascii="Times New Roman" w:hAnsi="Times New Roman"/>
          <w:color w:val="000000"/>
          <w:spacing w:val="2"/>
          <w:sz w:val="24"/>
          <w:szCs w:val="24"/>
        </w:rPr>
        <w:t xml:space="preserve">В заключение хочется отметить, что данная разработка не является полным решением проблемы обеспечения образовательного процесса детей с множественными нарушениями специальными учебными пособиями. Надеемся, что использование данной модели поможет специалистам, работающим с данной категорией детей, создать и использовать </w:t>
      </w:r>
      <w:r w:rsidR="00DD7848">
        <w:rPr>
          <w:rFonts w:ascii="Times New Roman" w:hAnsi="Times New Roman"/>
          <w:color w:val="000000"/>
          <w:spacing w:val="2"/>
          <w:sz w:val="24"/>
          <w:szCs w:val="24"/>
        </w:rPr>
        <w:t xml:space="preserve">новые специальные </w:t>
      </w:r>
      <w:r w:rsidRPr="00DD7848">
        <w:rPr>
          <w:rFonts w:ascii="Times New Roman" w:hAnsi="Times New Roman" w:cs="Times New Roman"/>
          <w:bCs/>
          <w:sz w:val="24"/>
          <w:szCs w:val="24"/>
        </w:rPr>
        <w:t>средства</w:t>
      </w:r>
      <w:r w:rsidRPr="00DD7848">
        <w:rPr>
          <w:rFonts w:ascii="Times New Roman" w:hAnsi="Times New Roman" w:cs="Times New Roman"/>
          <w:sz w:val="24"/>
          <w:szCs w:val="24"/>
        </w:rPr>
        <w:t xml:space="preserve"> комплексной реабилитационной работы.</w:t>
      </w:r>
    </w:p>
    <w:p w:rsidR="00895E94" w:rsidRPr="00F1365F" w:rsidRDefault="00895E94" w:rsidP="00080910">
      <w:pPr>
        <w:pStyle w:val="a5"/>
        <w:shd w:val="clear" w:color="auto" w:fill="FFFFFF"/>
        <w:spacing w:line="360" w:lineRule="auto"/>
        <w:ind w:right="-5" w:firstLine="708"/>
        <w:rPr>
          <w:sz w:val="24"/>
        </w:rPr>
      </w:pPr>
      <w:r>
        <w:rPr>
          <w:sz w:val="24"/>
        </w:rPr>
        <w:t xml:space="preserve">Представленный материал был разработан  Павловой С.И. на кафедре коррекционной педагогики АППО </w:t>
      </w:r>
      <w:proofErr w:type="spellStart"/>
      <w:proofErr w:type="gramStart"/>
      <w:r>
        <w:rPr>
          <w:sz w:val="24"/>
        </w:rPr>
        <w:t>С-Пб</w:t>
      </w:r>
      <w:proofErr w:type="spellEnd"/>
      <w:proofErr w:type="gramEnd"/>
      <w:r>
        <w:rPr>
          <w:sz w:val="24"/>
        </w:rPr>
        <w:t xml:space="preserve"> в рамках курса «Специальная педагогика»</w:t>
      </w:r>
      <w:r w:rsidR="00A172F4">
        <w:rPr>
          <w:sz w:val="24"/>
        </w:rPr>
        <w:t xml:space="preserve"> в 2013-2014 г</w:t>
      </w:r>
      <w:r>
        <w:rPr>
          <w:sz w:val="24"/>
        </w:rPr>
        <w:t>. Научный руководитель</w:t>
      </w:r>
      <w:r w:rsidR="00080910">
        <w:rPr>
          <w:sz w:val="24"/>
        </w:rPr>
        <w:t xml:space="preserve"> </w:t>
      </w:r>
      <w:r>
        <w:rPr>
          <w:sz w:val="24"/>
        </w:rPr>
        <w:t xml:space="preserve">- кандидат </w:t>
      </w:r>
      <w:proofErr w:type="spellStart"/>
      <w:r>
        <w:rPr>
          <w:sz w:val="24"/>
        </w:rPr>
        <w:t>пс</w:t>
      </w:r>
      <w:proofErr w:type="spellEnd"/>
      <w:r>
        <w:rPr>
          <w:sz w:val="24"/>
        </w:rPr>
        <w:t>.</w:t>
      </w:r>
      <w:r w:rsidR="00080910">
        <w:rPr>
          <w:sz w:val="24"/>
        </w:rPr>
        <w:t> </w:t>
      </w:r>
      <w:r>
        <w:rPr>
          <w:sz w:val="24"/>
        </w:rPr>
        <w:t xml:space="preserve">наук </w:t>
      </w:r>
      <w:proofErr w:type="spellStart"/>
      <w:r>
        <w:rPr>
          <w:sz w:val="24"/>
        </w:rPr>
        <w:t>Галлямова</w:t>
      </w:r>
      <w:proofErr w:type="spellEnd"/>
      <w:r>
        <w:rPr>
          <w:sz w:val="24"/>
        </w:rPr>
        <w:t xml:space="preserve"> Ю.С.</w:t>
      </w:r>
    </w:p>
    <w:p w:rsidR="00592192" w:rsidRPr="00AE428D" w:rsidRDefault="00592192" w:rsidP="00592192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8D">
        <w:rPr>
          <w:rFonts w:ascii="Times New Roman" w:hAnsi="Times New Roman" w:cs="Times New Roman"/>
          <w:b/>
          <w:sz w:val="24"/>
        </w:rPr>
        <w:t>В феврале 2015 года  в АППО на городском методическом объединении учителей,  работающих с детьми с ТМНР, данная модель была принята за основу создания учебных</w:t>
      </w:r>
      <w:r w:rsidRPr="00AE428D">
        <w:rPr>
          <w:rFonts w:ascii="Times New Roman" w:hAnsi="Times New Roman" w:cs="Times New Roman"/>
          <w:b/>
          <w:sz w:val="24"/>
          <w:szCs w:val="24"/>
        </w:rPr>
        <w:t xml:space="preserve"> пособий в качестве </w:t>
      </w:r>
      <w:r w:rsidRPr="00AE428D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 w:rsidRPr="00AE428D">
        <w:rPr>
          <w:rFonts w:ascii="Times New Roman" w:hAnsi="Times New Roman" w:cs="Times New Roman"/>
          <w:b/>
          <w:sz w:val="24"/>
          <w:szCs w:val="24"/>
        </w:rPr>
        <w:t xml:space="preserve"> комплексной реабилитационной работы</w:t>
      </w:r>
      <w:r w:rsidRPr="00AE428D">
        <w:rPr>
          <w:rFonts w:ascii="Times New Roman" w:hAnsi="Times New Roman" w:cs="Times New Roman"/>
          <w:b/>
          <w:sz w:val="24"/>
        </w:rPr>
        <w:t xml:space="preserve">  для детей данной категории.</w:t>
      </w:r>
    </w:p>
    <w:p w:rsidR="00080910" w:rsidRDefault="000809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2F4" w:rsidRPr="00A172F4" w:rsidRDefault="00A172F4" w:rsidP="00A172F4">
      <w:pPr>
        <w:pStyle w:val="a5"/>
        <w:spacing w:line="360" w:lineRule="auto"/>
        <w:ind w:right="-5"/>
        <w:jc w:val="left"/>
        <w:rPr>
          <w:color w:val="000000"/>
          <w:sz w:val="24"/>
        </w:rPr>
      </w:pPr>
      <w:r w:rsidRPr="00A172F4">
        <w:rPr>
          <w:color w:val="000000"/>
          <w:sz w:val="24"/>
        </w:rPr>
        <w:t>Литература.</w:t>
      </w:r>
    </w:p>
    <w:p w:rsidR="00A172F4" w:rsidRPr="00080910" w:rsidRDefault="00A172F4" w:rsidP="007E3BD2">
      <w:pPr>
        <w:pStyle w:val="a5"/>
        <w:numPr>
          <w:ilvl w:val="0"/>
          <w:numId w:val="3"/>
        </w:numPr>
        <w:spacing w:line="360" w:lineRule="auto"/>
        <w:ind w:right="-5"/>
        <w:rPr>
          <w:rFonts w:eastAsiaTheme="minorHAnsi"/>
          <w:sz w:val="24"/>
          <w:lang w:eastAsia="en-US"/>
        </w:rPr>
      </w:pPr>
      <w:r w:rsidRPr="00080910">
        <w:rPr>
          <w:rFonts w:eastAsiaTheme="minorHAnsi"/>
          <w:sz w:val="24"/>
          <w:lang w:eastAsia="en-US"/>
        </w:rPr>
        <w:t xml:space="preserve">Воспитание и обучение детей и подростков с тяжелыми и множественными нарушениями развития: (программно-методические материалы) / Под ред. И.М. </w:t>
      </w:r>
      <w:proofErr w:type="spellStart"/>
      <w:r w:rsidRPr="00080910">
        <w:rPr>
          <w:rFonts w:eastAsiaTheme="minorHAnsi"/>
          <w:sz w:val="24"/>
          <w:lang w:eastAsia="en-US"/>
        </w:rPr>
        <w:t>Бгажноковой</w:t>
      </w:r>
      <w:proofErr w:type="spellEnd"/>
      <w:r w:rsidRPr="00080910">
        <w:rPr>
          <w:rFonts w:eastAsiaTheme="minorHAnsi"/>
          <w:sz w:val="24"/>
          <w:lang w:eastAsia="en-US"/>
        </w:rPr>
        <w:t xml:space="preserve">. М.: </w:t>
      </w:r>
      <w:proofErr w:type="spellStart"/>
      <w:r w:rsidRPr="00080910">
        <w:rPr>
          <w:rFonts w:eastAsiaTheme="minorHAnsi"/>
          <w:sz w:val="24"/>
          <w:lang w:eastAsia="en-US"/>
        </w:rPr>
        <w:t>Гуманитар</w:t>
      </w:r>
      <w:proofErr w:type="spellEnd"/>
      <w:r w:rsidRPr="00080910">
        <w:rPr>
          <w:rFonts w:eastAsiaTheme="minorHAnsi"/>
          <w:sz w:val="24"/>
          <w:lang w:eastAsia="en-US"/>
        </w:rPr>
        <w:t>, изд. Центр ВЛАДОС, 2010</w:t>
      </w:r>
    </w:p>
    <w:p w:rsidR="00A172F4" w:rsidRPr="00A172F4" w:rsidRDefault="00A172F4" w:rsidP="007E3BD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F4">
        <w:rPr>
          <w:rFonts w:ascii="Times New Roman" w:hAnsi="Times New Roman" w:cs="Times New Roman"/>
          <w:sz w:val="24"/>
          <w:szCs w:val="24"/>
        </w:rPr>
        <w:t xml:space="preserve">Дети с множественными нарушениями развития: учебное пособие для педагогов, психологов, дефектологов /под ред. Л.М. </w:t>
      </w:r>
      <w:proofErr w:type="spellStart"/>
      <w:r w:rsidRPr="00A172F4">
        <w:rPr>
          <w:rFonts w:ascii="Times New Roman" w:hAnsi="Times New Roman" w:cs="Times New Roman"/>
          <w:sz w:val="24"/>
          <w:szCs w:val="24"/>
        </w:rPr>
        <w:t>Шипициной</w:t>
      </w:r>
      <w:proofErr w:type="spellEnd"/>
      <w:r w:rsidRPr="00A172F4">
        <w:rPr>
          <w:rFonts w:ascii="Times New Roman" w:hAnsi="Times New Roman" w:cs="Times New Roman"/>
          <w:sz w:val="24"/>
          <w:szCs w:val="24"/>
        </w:rPr>
        <w:t xml:space="preserve"> и Е.В. Михайловой. – СПб</w:t>
      </w:r>
      <w:proofErr w:type="gramStart"/>
      <w:r w:rsidRPr="00A172F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172F4">
        <w:rPr>
          <w:rFonts w:ascii="Times New Roman" w:hAnsi="Times New Roman" w:cs="Times New Roman"/>
          <w:sz w:val="24"/>
          <w:szCs w:val="24"/>
        </w:rPr>
        <w:t>НОУ «Институт специальной педагогики и психологии», 2012</w:t>
      </w:r>
    </w:p>
    <w:p w:rsidR="00A172F4" w:rsidRPr="00080910" w:rsidRDefault="00A172F4" w:rsidP="007E3BD2">
      <w:pPr>
        <w:pStyle w:val="a4"/>
        <w:widowControl w:val="0"/>
        <w:numPr>
          <w:ilvl w:val="0"/>
          <w:numId w:val="3"/>
        </w:numPr>
        <w:tabs>
          <w:tab w:val="left" w:pos="2380"/>
        </w:tabs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080910">
        <w:rPr>
          <w:iCs/>
        </w:rPr>
        <w:t>Жигорева</w:t>
      </w:r>
      <w:proofErr w:type="spellEnd"/>
      <w:r w:rsidRPr="00080910">
        <w:rPr>
          <w:iCs/>
        </w:rPr>
        <w:t xml:space="preserve"> М. В.</w:t>
      </w:r>
      <w:r w:rsidRPr="00080910">
        <w:t xml:space="preserve"> Проектирование индивидуальных программ обуче</w:t>
      </w:r>
      <w:r w:rsidRPr="00080910">
        <w:softHyphen/>
        <w:t>ния детей с комплексными нарушениями развития // Коррекционная педагогика. 2005. № 2.</w:t>
      </w:r>
    </w:p>
    <w:p w:rsidR="00A172F4" w:rsidRPr="00080910" w:rsidRDefault="00A172F4" w:rsidP="007E3BD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080910">
        <w:rPr>
          <w:iCs/>
        </w:rPr>
        <w:t>Перкинс</w:t>
      </w:r>
      <w:proofErr w:type="spellEnd"/>
      <w:r w:rsidRPr="00080910">
        <w:t xml:space="preserve"> Школа: руководство по обучению детей с нарушениями зре</w:t>
      </w:r>
      <w:r w:rsidRPr="00080910">
        <w:softHyphen/>
        <w:t xml:space="preserve">ния и множественными нарушениями развития. Ч. 1, ч.2,  ч.3/ </w:t>
      </w:r>
      <w:proofErr w:type="spellStart"/>
      <w:r w:rsidRPr="00080910">
        <w:t>Кэти</w:t>
      </w:r>
      <w:proofErr w:type="spellEnd"/>
      <w:r w:rsidRPr="00080910">
        <w:t xml:space="preserve"> </w:t>
      </w:r>
      <w:proofErr w:type="spellStart"/>
      <w:r w:rsidRPr="00080910">
        <w:t>Хайд</w:t>
      </w:r>
      <w:proofErr w:type="spellEnd"/>
      <w:r w:rsidRPr="00080910">
        <w:t xml:space="preserve"> и др. М.: Центр лечебной педагогики, 2011-2012.</w:t>
      </w:r>
    </w:p>
    <w:p w:rsidR="00A172F4" w:rsidRPr="00A172F4" w:rsidRDefault="00A172F4" w:rsidP="00A172F4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 xml:space="preserve">Программа обучения учащихся с умеренной и тяжелой умственной отсталостью» Л.Б.  </w:t>
      </w:r>
      <w:proofErr w:type="spellStart"/>
      <w:r w:rsidRPr="00080910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080910">
        <w:rPr>
          <w:rFonts w:ascii="Times New Roman" w:hAnsi="Times New Roman" w:cs="Times New Roman"/>
          <w:sz w:val="24"/>
          <w:szCs w:val="24"/>
        </w:rPr>
        <w:t xml:space="preserve">, Д.И.Бойков, В.И. </w:t>
      </w:r>
      <w:proofErr w:type="spellStart"/>
      <w:r w:rsidRPr="00080910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080910">
        <w:rPr>
          <w:rFonts w:ascii="Times New Roman" w:hAnsi="Times New Roman" w:cs="Times New Roman"/>
          <w:sz w:val="24"/>
          <w:szCs w:val="24"/>
        </w:rPr>
        <w:t xml:space="preserve"> и др. – </w:t>
      </w:r>
      <w:r w:rsidRPr="00A172F4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08091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80910">
        <w:rPr>
          <w:rFonts w:ascii="Times New Roman" w:hAnsi="Times New Roman" w:cs="Times New Roman"/>
          <w:sz w:val="24"/>
          <w:szCs w:val="24"/>
        </w:rPr>
        <w:t xml:space="preserve">ЦДК проф. Л.Б. </w:t>
      </w:r>
      <w:proofErr w:type="spellStart"/>
      <w:r w:rsidRPr="00080910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080910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A172F4" w:rsidRPr="00A172F4" w:rsidRDefault="00A172F4" w:rsidP="00A172F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F4">
        <w:rPr>
          <w:rFonts w:ascii="Times New Roman" w:hAnsi="Times New Roman" w:cs="Times New Roman"/>
          <w:sz w:val="24"/>
          <w:szCs w:val="24"/>
        </w:rPr>
        <w:t xml:space="preserve">Программно-методический комплект "Воспитание и обучение слабослышащих дошкольников со сложными (комплексными) нарушениями развития"/ [под ред. Л.А. </w:t>
      </w:r>
      <w:proofErr w:type="spellStart"/>
      <w:r w:rsidRPr="00A172F4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A172F4">
        <w:rPr>
          <w:rFonts w:ascii="Times New Roman" w:hAnsi="Times New Roman" w:cs="Times New Roman"/>
          <w:sz w:val="24"/>
          <w:szCs w:val="24"/>
        </w:rPr>
        <w:t>]. - М.: Граф-пресс, 2003. - 160 с.: ил.</w:t>
      </w:r>
    </w:p>
    <w:p w:rsidR="00A172F4" w:rsidRPr="00080910" w:rsidRDefault="00A172F4" w:rsidP="00A172F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Семаго Н.Я. Новые подходы к построению коррекционной работы с детьми с различными видами отклоняющегося развития // Дефектология. – 2000. - №1 – с. 66-75</w:t>
      </w:r>
    </w:p>
    <w:p w:rsidR="00A172F4" w:rsidRPr="00080910" w:rsidRDefault="00A172F4" w:rsidP="00A172F4">
      <w:pPr>
        <w:widowControl w:val="0"/>
        <w:numPr>
          <w:ilvl w:val="0"/>
          <w:numId w:val="3"/>
        </w:numPr>
        <w:tabs>
          <w:tab w:val="left" w:pos="362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 xml:space="preserve">Специальная педагогика / под ред. Н.М. Назаровой. – М.: Издательский центр «Академия», 2005. </w:t>
      </w:r>
    </w:p>
    <w:p w:rsidR="00A172F4" w:rsidRPr="00A172F4" w:rsidRDefault="00A172F4" w:rsidP="00A172F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A172F4">
        <w:rPr>
          <w:rFonts w:ascii="Times New Roman" w:hAnsi="Times New Roman" w:cs="Times New Roman"/>
          <w:sz w:val="24"/>
          <w:szCs w:val="24"/>
        </w:rPr>
        <w:t>Штягинова</w:t>
      </w:r>
      <w:proofErr w:type="spellEnd"/>
      <w:r w:rsidRPr="00A172F4">
        <w:rPr>
          <w:rFonts w:ascii="Times New Roman" w:hAnsi="Times New Roman" w:cs="Times New Roman"/>
          <w:sz w:val="24"/>
          <w:szCs w:val="24"/>
        </w:rPr>
        <w:t xml:space="preserve"> Е.А. Альтернативная коммуникация (методический сборник) Новосибирск, 2012.</w:t>
      </w:r>
    </w:p>
    <w:p w:rsidR="00895E94" w:rsidRPr="00A172F4" w:rsidRDefault="00895E94" w:rsidP="00DD7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5E94" w:rsidRPr="00A172F4" w:rsidSect="0087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49E0"/>
    <w:multiLevelType w:val="hybridMultilevel"/>
    <w:tmpl w:val="B33A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972F0"/>
    <w:multiLevelType w:val="hybridMultilevel"/>
    <w:tmpl w:val="7C02E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B1523"/>
    <w:multiLevelType w:val="hybridMultilevel"/>
    <w:tmpl w:val="4E42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F0"/>
    <w:rsid w:val="00080910"/>
    <w:rsid w:val="001B5F51"/>
    <w:rsid w:val="001C6D1B"/>
    <w:rsid w:val="001D2AED"/>
    <w:rsid w:val="001F06E0"/>
    <w:rsid w:val="003830AB"/>
    <w:rsid w:val="0043178F"/>
    <w:rsid w:val="00463A2E"/>
    <w:rsid w:val="00554BB7"/>
    <w:rsid w:val="00557F0A"/>
    <w:rsid w:val="00592192"/>
    <w:rsid w:val="005944F0"/>
    <w:rsid w:val="0065335F"/>
    <w:rsid w:val="00752DE5"/>
    <w:rsid w:val="007B15A9"/>
    <w:rsid w:val="007E3BD2"/>
    <w:rsid w:val="00874F65"/>
    <w:rsid w:val="00895E94"/>
    <w:rsid w:val="008C2F5C"/>
    <w:rsid w:val="00904D96"/>
    <w:rsid w:val="00A172F4"/>
    <w:rsid w:val="00A20D53"/>
    <w:rsid w:val="00A973A6"/>
    <w:rsid w:val="00AE2B31"/>
    <w:rsid w:val="00DA7CF3"/>
    <w:rsid w:val="00DD7848"/>
    <w:rsid w:val="00E97578"/>
    <w:rsid w:val="00F1365F"/>
    <w:rsid w:val="00F3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4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basedOn w:val="a0"/>
    <w:rsid w:val="005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List Paragraph"/>
    <w:basedOn w:val="a"/>
    <w:uiPriority w:val="34"/>
    <w:qFormat/>
    <w:rsid w:val="005944F0"/>
    <w:pPr>
      <w:ind w:left="720"/>
      <w:contextualSpacing/>
    </w:pPr>
  </w:style>
  <w:style w:type="paragraph" w:styleId="a5">
    <w:name w:val="Body Text"/>
    <w:basedOn w:val="a"/>
    <w:link w:val="a6"/>
    <w:rsid w:val="005944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44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944F0"/>
  </w:style>
  <w:style w:type="paragraph" w:styleId="a7">
    <w:name w:val="Balloon Text"/>
    <w:basedOn w:val="a"/>
    <w:link w:val="a8"/>
    <w:uiPriority w:val="99"/>
    <w:semiHidden/>
    <w:unhideWhenUsed/>
    <w:rsid w:val="0059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5944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0pt">
    <w:name w:val="Основной текст + Курсив;Интервал 0 pt"/>
    <w:basedOn w:val="a0"/>
    <w:rsid w:val="00A172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0"/>
    <w:rsid w:val="00A1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9">
    <w:name w:val="Strong"/>
    <w:basedOn w:val="a0"/>
    <w:uiPriority w:val="22"/>
    <w:qFormat/>
    <w:rsid w:val="00A172F4"/>
    <w:rPr>
      <w:b/>
      <w:bCs/>
    </w:rPr>
  </w:style>
  <w:style w:type="character" w:customStyle="1" w:styleId="aa">
    <w:name w:val="Основной текст_"/>
    <w:basedOn w:val="a0"/>
    <w:rsid w:val="00A172F4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81A3CC-9ADA-46C6-9684-0289E8D9B832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7526CB-9873-4DDA-999A-885A27454957}">
      <dgm:prSet phldrT="[Текст]"/>
      <dgm:spPr>
        <a:xfrm>
          <a:off x="2522156" y="267"/>
          <a:ext cx="1263104" cy="842069"/>
        </a:xfrm>
      </dgm:spPr>
      <dgm:t>
        <a:bodyPr/>
        <a:lstStyle/>
        <a:p>
          <a:pPr algn="just"/>
          <a:r>
            <a:rPr lang="ru-RU">
              <a:latin typeface="Calibri"/>
              <a:ea typeface="+mn-ea"/>
              <a:cs typeface="+mn-cs"/>
            </a:rPr>
            <a:t>специальное средство обучения</a:t>
          </a:r>
        </a:p>
      </dgm:t>
    </dgm:pt>
    <dgm:pt modelId="{0BD2CB02-11F9-4B20-8EE0-EB0CC5F87B74}" type="parTrans" cxnId="{469D0991-9C60-48D3-8E7A-1888FA71D272}">
      <dgm:prSet/>
      <dgm:spPr/>
      <dgm:t>
        <a:bodyPr/>
        <a:lstStyle/>
        <a:p>
          <a:pPr algn="just"/>
          <a:endParaRPr lang="ru-RU"/>
        </a:p>
      </dgm:t>
    </dgm:pt>
    <dgm:pt modelId="{A3BC99E0-8828-42CB-875B-7C25F6A378B8}" type="sibTrans" cxnId="{469D0991-9C60-48D3-8E7A-1888FA71D272}">
      <dgm:prSet/>
      <dgm:spPr/>
      <dgm:t>
        <a:bodyPr/>
        <a:lstStyle/>
        <a:p>
          <a:pPr algn="just"/>
          <a:endParaRPr lang="ru-RU"/>
        </a:p>
      </dgm:t>
    </dgm:pt>
    <dgm:pt modelId="{81909E63-98A7-4B08-A2E3-D471D6E3D327}">
      <dgm:prSet phldrT="[Текст]"/>
      <dgm:spPr>
        <a:xfrm>
          <a:off x="1290630" y="1179165"/>
          <a:ext cx="1263104" cy="842069"/>
        </a:xfrm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ru-RU">
              <a:latin typeface="Calibri"/>
              <a:ea typeface="+mn-ea"/>
              <a:cs typeface="+mn-cs"/>
            </a:rPr>
            <a:t>электронный вариант</a:t>
          </a:r>
        </a:p>
      </dgm:t>
    </dgm:pt>
    <dgm:pt modelId="{80FB4CBE-A97F-4A9E-81A4-770FF13E6FFE}" type="parTrans" cxnId="{04509FBA-2933-47FB-8197-0EF64CA4A90B}">
      <dgm:prSet/>
      <dgm:spPr>
        <a:xfrm>
          <a:off x="1922182" y="842337"/>
          <a:ext cx="1231526" cy="336827"/>
        </a:xfrm>
      </dgm:spPr>
      <dgm:t>
        <a:bodyPr/>
        <a:lstStyle/>
        <a:p>
          <a:pPr algn="just"/>
          <a:endParaRPr lang="ru-RU"/>
        </a:p>
      </dgm:t>
    </dgm:pt>
    <dgm:pt modelId="{29DC9967-76A7-45D8-9547-58FE8B15C8A4}" type="sibTrans" cxnId="{04509FBA-2933-47FB-8197-0EF64CA4A90B}">
      <dgm:prSet/>
      <dgm:spPr/>
      <dgm:t>
        <a:bodyPr/>
        <a:lstStyle/>
        <a:p>
          <a:pPr algn="just"/>
          <a:endParaRPr lang="ru-RU"/>
        </a:p>
      </dgm:t>
    </dgm:pt>
    <dgm:pt modelId="{A0D53BEE-2EC1-457E-BB3A-B02430C50677}">
      <dgm:prSet phldrT="[Текст]"/>
      <dgm:spPr>
        <a:xfrm>
          <a:off x="469612" y="2358062"/>
          <a:ext cx="1263104" cy="842069"/>
        </a:xfrm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just"/>
          <a:r>
            <a:rPr lang="ru-RU">
              <a:latin typeface="Calibri"/>
              <a:ea typeface="+mn-ea"/>
              <a:cs typeface="+mn-cs"/>
            </a:rPr>
            <a:t>накопительная база материалов</a:t>
          </a:r>
        </a:p>
      </dgm:t>
    </dgm:pt>
    <dgm:pt modelId="{866A6E59-E297-4761-8623-9B3A53578BAB}" type="parTrans" cxnId="{C7D22CC7-1D2A-400C-8B0C-065299015F1F}">
      <dgm:prSet/>
      <dgm:spPr>
        <a:xfrm>
          <a:off x="1101164" y="2021234"/>
          <a:ext cx="821017" cy="336827"/>
        </a:xfrm>
      </dgm:spPr>
      <dgm:t>
        <a:bodyPr/>
        <a:lstStyle/>
        <a:p>
          <a:pPr algn="just"/>
          <a:endParaRPr lang="ru-RU"/>
        </a:p>
      </dgm:t>
    </dgm:pt>
    <dgm:pt modelId="{981FFBDB-134A-4734-A0EF-FD22E9BEFD46}" type="sibTrans" cxnId="{C7D22CC7-1D2A-400C-8B0C-065299015F1F}">
      <dgm:prSet/>
      <dgm:spPr/>
      <dgm:t>
        <a:bodyPr/>
        <a:lstStyle/>
        <a:p>
          <a:pPr algn="just"/>
          <a:endParaRPr lang="ru-RU"/>
        </a:p>
      </dgm:t>
    </dgm:pt>
    <dgm:pt modelId="{7B7E166E-C257-4140-8DD8-308C7954A66C}">
      <dgm:prSet phldrT="[Текст]"/>
      <dgm:spPr>
        <a:xfrm>
          <a:off x="2111647" y="2358062"/>
          <a:ext cx="1263104" cy="842069"/>
        </a:xfrm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just"/>
          <a:r>
            <a:rPr lang="ru-RU" baseline="0">
              <a:latin typeface="Calibri"/>
              <a:ea typeface="+mn-ea"/>
              <a:cs typeface="+mn-cs"/>
            </a:rPr>
            <a:t>пакет адаптированных  материалов</a:t>
          </a:r>
          <a:endParaRPr lang="ru-RU">
            <a:latin typeface="Calibri"/>
            <a:ea typeface="+mn-ea"/>
            <a:cs typeface="+mn-cs"/>
          </a:endParaRPr>
        </a:p>
      </dgm:t>
    </dgm:pt>
    <dgm:pt modelId="{9E449A2E-3AC5-4BA3-9436-36235602E88E}" type="parTrans" cxnId="{2B81CE8F-CC4B-4B68-9396-59A303372021}">
      <dgm:prSet/>
      <dgm:spPr>
        <a:xfrm>
          <a:off x="1922182" y="2021234"/>
          <a:ext cx="821017" cy="336827"/>
        </a:xfrm>
      </dgm:spPr>
      <dgm:t>
        <a:bodyPr/>
        <a:lstStyle/>
        <a:p>
          <a:pPr algn="just"/>
          <a:endParaRPr lang="ru-RU"/>
        </a:p>
      </dgm:t>
    </dgm:pt>
    <dgm:pt modelId="{07C5478D-A7D5-489C-B7CB-0FA109F4A77C}" type="sibTrans" cxnId="{2B81CE8F-CC4B-4B68-9396-59A303372021}">
      <dgm:prSet/>
      <dgm:spPr/>
      <dgm:t>
        <a:bodyPr/>
        <a:lstStyle/>
        <a:p>
          <a:pPr algn="just"/>
          <a:endParaRPr lang="ru-RU"/>
        </a:p>
      </dgm:t>
    </dgm:pt>
    <dgm:pt modelId="{69B53C13-80CF-41F2-9A30-33EDE6E37F23}">
      <dgm:prSet phldrT="[Текст]"/>
      <dgm:spPr>
        <a:xfrm>
          <a:off x="3753683" y="1179165"/>
          <a:ext cx="1263104" cy="842069"/>
        </a:xfrm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ru-RU">
              <a:latin typeface="Calibri"/>
              <a:ea typeface="+mn-ea"/>
              <a:cs typeface="+mn-cs"/>
            </a:rPr>
            <a:t>печатный вариант</a:t>
          </a:r>
        </a:p>
      </dgm:t>
    </dgm:pt>
    <dgm:pt modelId="{ED183412-4C72-48FA-93DD-4D2779FFEBDA}" type="parTrans" cxnId="{591367E6-0439-4BE0-BDF0-52D3B2FEA090}">
      <dgm:prSet/>
      <dgm:spPr>
        <a:xfrm>
          <a:off x="3153708" y="842337"/>
          <a:ext cx="1231526" cy="336827"/>
        </a:xfrm>
      </dgm:spPr>
      <dgm:t>
        <a:bodyPr/>
        <a:lstStyle/>
        <a:p>
          <a:pPr algn="just"/>
          <a:endParaRPr lang="ru-RU"/>
        </a:p>
      </dgm:t>
    </dgm:pt>
    <dgm:pt modelId="{7E9344C0-79CF-4E85-B4AF-052C78710C0F}" type="sibTrans" cxnId="{591367E6-0439-4BE0-BDF0-52D3B2FEA090}">
      <dgm:prSet/>
      <dgm:spPr/>
      <dgm:t>
        <a:bodyPr/>
        <a:lstStyle/>
        <a:p>
          <a:pPr algn="just"/>
          <a:endParaRPr lang="ru-RU"/>
        </a:p>
      </dgm:t>
    </dgm:pt>
    <dgm:pt modelId="{676D36A0-0537-4AF1-83F4-B5B238753023}">
      <dgm:prSet phldrT="[Текст]"/>
      <dgm:spPr>
        <a:xfrm>
          <a:off x="3753683" y="2358062"/>
          <a:ext cx="1263104" cy="842069"/>
        </a:xfrm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just"/>
          <a:r>
            <a:rPr lang="ru-RU">
              <a:latin typeface="Calibri"/>
              <a:ea typeface="+mn-ea"/>
              <a:cs typeface="+mn-cs"/>
            </a:rPr>
            <a:t>рабочие материалы для практической деятельности</a:t>
          </a:r>
        </a:p>
        <a:p>
          <a:pPr algn="just"/>
          <a:endParaRPr lang="ru-RU">
            <a:latin typeface="Calibri"/>
            <a:ea typeface="+mn-ea"/>
            <a:cs typeface="+mn-cs"/>
          </a:endParaRPr>
        </a:p>
      </dgm:t>
    </dgm:pt>
    <dgm:pt modelId="{8362192E-A6B9-4DEC-B39A-B1DAB72479AB}" type="parTrans" cxnId="{4FA11B51-106F-4E59-A548-C97A0228BFD5}">
      <dgm:prSet/>
      <dgm:spPr>
        <a:xfrm>
          <a:off x="4339515" y="2021234"/>
          <a:ext cx="91440" cy="336827"/>
        </a:xfrm>
      </dgm:spPr>
      <dgm:t>
        <a:bodyPr/>
        <a:lstStyle/>
        <a:p>
          <a:pPr algn="just"/>
          <a:endParaRPr lang="ru-RU"/>
        </a:p>
      </dgm:t>
    </dgm:pt>
    <dgm:pt modelId="{A869C97B-3A1D-495E-9FCB-7CE0AED5FC28}" type="sibTrans" cxnId="{4FA11B51-106F-4E59-A548-C97A0228BFD5}">
      <dgm:prSet/>
      <dgm:spPr/>
      <dgm:t>
        <a:bodyPr/>
        <a:lstStyle/>
        <a:p>
          <a:pPr algn="just"/>
          <a:endParaRPr lang="ru-RU"/>
        </a:p>
      </dgm:t>
    </dgm:pt>
    <dgm:pt modelId="{3DD316F0-03DA-4AFF-9A46-ABA65305A782}" type="pres">
      <dgm:prSet presAssocID="{EB81A3CC-9ADA-46C6-9684-0289E8D9B83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8367FA-B8A2-4939-94C5-67C5F6329263}" type="pres">
      <dgm:prSet presAssocID="{EB81A3CC-9ADA-46C6-9684-0289E8D9B832}" presName="hierFlow" presStyleCnt="0"/>
      <dgm:spPr/>
      <dgm:t>
        <a:bodyPr/>
        <a:lstStyle/>
        <a:p>
          <a:endParaRPr lang="ru-RU"/>
        </a:p>
      </dgm:t>
    </dgm:pt>
    <dgm:pt modelId="{E3402A79-C9DC-40DF-8CFA-B941F9BC3A61}" type="pres">
      <dgm:prSet presAssocID="{EB81A3CC-9ADA-46C6-9684-0289E8D9B832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BF7AA07-001E-45A1-AECE-5B2B67B0A73F}" type="pres">
      <dgm:prSet presAssocID="{E97526CB-9873-4DDA-999A-885A27454957}" presName="Name14" presStyleCnt="0"/>
      <dgm:spPr/>
      <dgm:t>
        <a:bodyPr/>
        <a:lstStyle/>
        <a:p>
          <a:endParaRPr lang="ru-RU"/>
        </a:p>
      </dgm:t>
    </dgm:pt>
    <dgm:pt modelId="{7FB08659-E8AF-465E-8FA8-BEEB44B2481A}" type="pres">
      <dgm:prSet presAssocID="{E97526CB-9873-4DDA-999A-885A27454957}" presName="level1Shape" presStyleLbl="node0" presStyleIdx="0" presStyleCnt="1" custLinFactNeighborX="12816" custLinFactNeighborY="-1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906ACAD-12CE-44E5-9DB7-E149E040713D}" type="pres">
      <dgm:prSet presAssocID="{E97526CB-9873-4DDA-999A-885A27454957}" presName="hierChild2" presStyleCnt="0"/>
      <dgm:spPr/>
      <dgm:t>
        <a:bodyPr/>
        <a:lstStyle/>
        <a:p>
          <a:endParaRPr lang="ru-RU"/>
        </a:p>
      </dgm:t>
    </dgm:pt>
    <dgm:pt modelId="{7FB7BCB6-929F-4CD9-BB93-32A35C23B8DB}" type="pres">
      <dgm:prSet presAssocID="{80FB4CBE-A97F-4A9E-81A4-770FF13E6FFE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31526" y="0"/>
              </a:moveTo>
              <a:lnTo>
                <a:pt x="1231526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69DE5E4-382B-4684-9F45-0558BBA12776}" type="pres">
      <dgm:prSet presAssocID="{81909E63-98A7-4B08-A2E3-D471D6E3D327}" presName="Name21" presStyleCnt="0"/>
      <dgm:spPr/>
      <dgm:t>
        <a:bodyPr/>
        <a:lstStyle/>
        <a:p>
          <a:endParaRPr lang="ru-RU"/>
        </a:p>
      </dgm:t>
    </dgm:pt>
    <dgm:pt modelId="{FB6967C7-FDB2-4C60-A1A1-4B28B7999AF1}" type="pres">
      <dgm:prSet presAssocID="{81909E63-98A7-4B08-A2E3-D471D6E3D327}" presName="level2Shape" presStyleLbl="node2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7EBDA25-C37D-4888-9CA5-E2F11CFEC5BD}" type="pres">
      <dgm:prSet presAssocID="{81909E63-98A7-4B08-A2E3-D471D6E3D327}" presName="hierChild3" presStyleCnt="0"/>
      <dgm:spPr/>
      <dgm:t>
        <a:bodyPr/>
        <a:lstStyle/>
        <a:p>
          <a:endParaRPr lang="ru-RU"/>
        </a:p>
      </dgm:t>
    </dgm:pt>
    <dgm:pt modelId="{06A6E477-E90B-481C-BCDD-7D7A5A141BD9}" type="pres">
      <dgm:prSet presAssocID="{866A6E59-E297-4761-8623-9B3A53578BAB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821017" y="0"/>
              </a:moveTo>
              <a:lnTo>
                <a:pt x="821017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3F90C80-5B17-419D-A56B-FAB694D3E8D1}" type="pres">
      <dgm:prSet presAssocID="{A0D53BEE-2EC1-457E-BB3A-B02430C50677}" presName="Name21" presStyleCnt="0"/>
      <dgm:spPr/>
      <dgm:t>
        <a:bodyPr/>
        <a:lstStyle/>
        <a:p>
          <a:endParaRPr lang="ru-RU"/>
        </a:p>
      </dgm:t>
    </dgm:pt>
    <dgm:pt modelId="{125D15A3-368F-4BA7-91EA-FF977995C7D5}" type="pres">
      <dgm:prSet presAssocID="{A0D53BEE-2EC1-457E-BB3A-B02430C50677}" presName="level2Shape" presStyleLbl="node3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2BE2E61-E697-4440-90B4-92AAE968112C}" type="pres">
      <dgm:prSet presAssocID="{A0D53BEE-2EC1-457E-BB3A-B02430C50677}" presName="hierChild3" presStyleCnt="0"/>
      <dgm:spPr/>
      <dgm:t>
        <a:bodyPr/>
        <a:lstStyle/>
        <a:p>
          <a:endParaRPr lang="ru-RU"/>
        </a:p>
      </dgm:t>
    </dgm:pt>
    <dgm:pt modelId="{01B73995-4C82-40C2-BC8D-1B5C810DFCC7}" type="pres">
      <dgm:prSet presAssocID="{9E449A2E-3AC5-4BA3-9436-36235602E88E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821017" y="168413"/>
              </a:lnTo>
              <a:lnTo>
                <a:pt x="821017" y="336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2B923D8-B7BC-4C82-BB96-400E54C3D2E1}" type="pres">
      <dgm:prSet presAssocID="{7B7E166E-C257-4140-8DD8-308C7954A66C}" presName="Name21" presStyleCnt="0"/>
      <dgm:spPr/>
      <dgm:t>
        <a:bodyPr/>
        <a:lstStyle/>
        <a:p>
          <a:endParaRPr lang="ru-RU"/>
        </a:p>
      </dgm:t>
    </dgm:pt>
    <dgm:pt modelId="{D683DCA8-46A9-4990-BDE7-DA9B66EAAF48}" type="pres">
      <dgm:prSet presAssocID="{7B7E166E-C257-4140-8DD8-308C7954A66C}" presName="level2Shape" presStyleLbl="node3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7CE66A0-682E-4390-9261-F603171AFDB8}" type="pres">
      <dgm:prSet presAssocID="{7B7E166E-C257-4140-8DD8-308C7954A66C}" presName="hierChild3" presStyleCnt="0"/>
      <dgm:spPr/>
      <dgm:t>
        <a:bodyPr/>
        <a:lstStyle/>
        <a:p>
          <a:endParaRPr lang="ru-RU"/>
        </a:p>
      </dgm:t>
    </dgm:pt>
    <dgm:pt modelId="{409BB8B0-3422-4E81-A7B0-95FBD4454958}" type="pres">
      <dgm:prSet presAssocID="{ED183412-4C72-48FA-93DD-4D2779FFEBDA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1231526" y="168413"/>
              </a:lnTo>
              <a:lnTo>
                <a:pt x="1231526" y="336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B33C1DB-9048-4211-93C6-6499DDA2D379}" type="pres">
      <dgm:prSet presAssocID="{69B53C13-80CF-41F2-9A30-33EDE6E37F23}" presName="Name21" presStyleCnt="0"/>
      <dgm:spPr/>
      <dgm:t>
        <a:bodyPr/>
        <a:lstStyle/>
        <a:p>
          <a:endParaRPr lang="ru-RU"/>
        </a:p>
      </dgm:t>
    </dgm:pt>
    <dgm:pt modelId="{1983AC7F-3851-44F4-9934-26F0B7C8F072}" type="pres">
      <dgm:prSet presAssocID="{69B53C13-80CF-41F2-9A30-33EDE6E37F23}" presName="level2Shape" presStyleLbl="node2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98BCCAD-C76D-4120-9EAD-5B78EB312AD6}" type="pres">
      <dgm:prSet presAssocID="{69B53C13-80CF-41F2-9A30-33EDE6E37F23}" presName="hierChild3" presStyleCnt="0"/>
      <dgm:spPr/>
      <dgm:t>
        <a:bodyPr/>
        <a:lstStyle/>
        <a:p>
          <a:endParaRPr lang="ru-RU"/>
        </a:p>
      </dgm:t>
    </dgm:pt>
    <dgm:pt modelId="{69FCFC92-4E9F-4792-967B-E249320A835A}" type="pres">
      <dgm:prSet presAssocID="{8362192E-A6B9-4DEC-B39A-B1DAB72479AB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098AC0-2229-4D1C-87B6-1B7E215627CC}" type="pres">
      <dgm:prSet presAssocID="{676D36A0-0537-4AF1-83F4-B5B238753023}" presName="Name21" presStyleCnt="0"/>
      <dgm:spPr/>
      <dgm:t>
        <a:bodyPr/>
        <a:lstStyle/>
        <a:p>
          <a:endParaRPr lang="ru-RU"/>
        </a:p>
      </dgm:t>
    </dgm:pt>
    <dgm:pt modelId="{5B9AB140-9885-4F9B-BB0B-A3895353A0E5}" type="pres">
      <dgm:prSet presAssocID="{676D36A0-0537-4AF1-83F4-B5B238753023}" presName="level2Shape" presStyleLbl="node3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7263734-C7E3-4856-9C8B-B27095297C8B}" type="pres">
      <dgm:prSet presAssocID="{676D36A0-0537-4AF1-83F4-B5B238753023}" presName="hierChild3" presStyleCnt="0"/>
      <dgm:spPr/>
      <dgm:t>
        <a:bodyPr/>
        <a:lstStyle/>
        <a:p>
          <a:endParaRPr lang="ru-RU"/>
        </a:p>
      </dgm:t>
    </dgm:pt>
    <dgm:pt modelId="{DCA9E09F-23D3-4F73-83F5-DCF39B8A0127}" type="pres">
      <dgm:prSet presAssocID="{EB81A3CC-9ADA-46C6-9684-0289E8D9B832}" presName="bgShapesFlow" presStyleCnt="0"/>
      <dgm:spPr/>
      <dgm:t>
        <a:bodyPr/>
        <a:lstStyle/>
        <a:p>
          <a:endParaRPr lang="ru-RU"/>
        </a:p>
      </dgm:t>
    </dgm:pt>
  </dgm:ptLst>
  <dgm:cxnLst>
    <dgm:cxn modelId="{DA8BC9BD-8EC5-449C-9F24-18A3B943ADA9}" type="presOf" srcId="{E97526CB-9873-4DDA-999A-885A27454957}" destId="{7FB08659-E8AF-465E-8FA8-BEEB44B2481A}" srcOrd="0" destOrd="0" presId="urn:microsoft.com/office/officeart/2005/8/layout/hierarchy6"/>
    <dgm:cxn modelId="{C7D22CC7-1D2A-400C-8B0C-065299015F1F}" srcId="{81909E63-98A7-4B08-A2E3-D471D6E3D327}" destId="{A0D53BEE-2EC1-457E-BB3A-B02430C50677}" srcOrd="0" destOrd="0" parTransId="{866A6E59-E297-4761-8623-9B3A53578BAB}" sibTransId="{981FFBDB-134A-4734-A0EF-FD22E9BEFD46}"/>
    <dgm:cxn modelId="{40D0D704-27A3-4C3A-B781-47B57929743A}" type="presOf" srcId="{866A6E59-E297-4761-8623-9B3A53578BAB}" destId="{06A6E477-E90B-481C-BCDD-7D7A5A141BD9}" srcOrd="0" destOrd="0" presId="urn:microsoft.com/office/officeart/2005/8/layout/hierarchy6"/>
    <dgm:cxn modelId="{27C8D5B0-C7B7-4C25-B2C9-AA8A91DBBFC3}" type="presOf" srcId="{EB81A3CC-9ADA-46C6-9684-0289E8D9B832}" destId="{3DD316F0-03DA-4AFF-9A46-ABA65305A782}" srcOrd="0" destOrd="0" presId="urn:microsoft.com/office/officeart/2005/8/layout/hierarchy6"/>
    <dgm:cxn modelId="{29A70EEE-FD7A-40BF-BA80-E5304E65ADE2}" type="presOf" srcId="{80FB4CBE-A97F-4A9E-81A4-770FF13E6FFE}" destId="{7FB7BCB6-929F-4CD9-BB93-32A35C23B8DB}" srcOrd="0" destOrd="0" presId="urn:microsoft.com/office/officeart/2005/8/layout/hierarchy6"/>
    <dgm:cxn modelId="{5D2D4614-B1BF-42FC-B118-1C9448E1A402}" type="presOf" srcId="{ED183412-4C72-48FA-93DD-4D2779FFEBDA}" destId="{409BB8B0-3422-4E81-A7B0-95FBD4454958}" srcOrd="0" destOrd="0" presId="urn:microsoft.com/office/officeart/2005/8/layout/hierarchy6"/>
    <dgm:cxn modelId="{2B81CE8F-CC4B-4B68-9396-59A303372021}" srcId="{81909E63-98A7-4B08-A2E3-D471D6E3D327}" destId="{7B7E166E-C257-4140-8DD8-308C7954A66C}" srcOrd="1" destOrd="0" parTransId="{9E449A2E-3AC5-4BA3-9436-36235602E88E}" sibTransId="{07C5478D-A7D5-489C-B7CB-0FA109F4A77C}"/>
    <dgm:cxn modelId="{A0DA295E-C703-478B-94BA-C9EFDD53E607}" type="presOf" srcId="{81909E63-98A7-4B08-A2E3-D471D6E3D327}" destId="{FB6967C7-FDB2-4C60-A1A1-4B28B7999AF1}" srcOrd="0" destOrd="0" presId="urn:microsoft.com/office/officeart/2005/8/layout/hierarchy6"/>
    <dgm:cxn modelId="{591367E6-0439-4BE0-BDF0-52D3B2FEA090}" srcId="{E97526CB-9873-4DDA-999A-885A27454957}" destId="{69B53C13-80CF-41F2-9A30-33EDE6E37F23}" srcOrd="1" destOrd="0" parTransId="{ED183412-4C72-48FA-93DD-4D2779FFEBDA}" sibTransId="{7E9344C0-79CF-4E85-B4AF-052C78710C0F}"/>
    <dgm:cxn modelId="{469D0991-9C60-48D3-8E7A-1888FA71D272}" srcId="{EB81A3CC-9ADA-46C6-9684-0289E8D9B832}" destId="{E97526CB-9873-4DDA-999A-885A27454957}" srcOrd="0" destOrd="0" parTransId="{0BD2CB02-11F9-4B20-8EE0-EB0CC5F87B74}" sibTransId="{A3BC99E0-8828-42CB-875B-7C25F6A378B8}"/>
    <dgm:cxn modelId="{D49BEDDB-30F8-4248-9ABB-FA73A7A8DBAC}" type="presOf" srcId="{69B53C13-80CF-41F2-9A30-33EDE6E37F23}" destId="{1983AC7F-3851-44F4-9934-26F0B7C8F072}" srcOrd="0" destOrd="0" presId="urn:microsoft.com/office/officeart/2005/8/layout/hierarchy6"/>
    <dgm:cxn modelId="{5B727B0A-62AD-430B-86C4-FEFBE7A86B7B}" type="presOf" srcId="{A0D53BEE-2EC1-457E-BB3A-B02430C50677}" destId="{125D15A3-368F-4BA7-91EA-FF977995C7D5}" srcOrd="0" destOrd="0" presId="urn:microsoft.com/office/officeart/2005/8/layout/hierarchy6"/>
    <dgm:cxn modelId="{3B55C864-1501-46EE-B9D1-82009489D50B}" type="presOf" srcId="{9E449A2E-3AC5-4BA3-9436-36235602E88E}" destId="{01B73995-4C82-40C2-BC8D-1B5C810DFCC7}" srcOrd="0" destOrd="0" presId="urn:microsoft.com/office/officeart/2005/8/layout/hierarchy6"/>
    <dgm:cxn modelId="{04509FBA-2933-47FB-8197-0EF64CA4A90B}" srcId="{E97526CB-9873-4DDA-999A-885A27454957}" destId="{81909E63-98A7-4B08-A2E3-D471D6E3D327}" srcOrd="0" destOrd="0" parTransId="{80FB4CBE-A97F-4A9E-81A4-770FF13E6FFE}" sibTransId="{29DC9967-76A7-45D8-9547-58FE8B15C8A4}"/>
    <dgm:cxn modelId="{6E36D797-F257-447C-9B7F-71C1833B057A}" type="presOf" srcId="{8362192E-A6B9-4DEC-B39A-B1DAB72479AB}" destId="{69FCFC92-4E9F-4792-967B-E249320A835A}" srcOrd="0" destOrd="0" presId="urn:microsoft.com/office/officeart/2005/8/layout/hierarchy6"/>
    <dgm:cxn modelId="{BC58E5F1-04E3-4BEF-BA69-CDA14F133C9D}" type="presOf" srcId="{676D36A0-0537-4AF1-83F4-B5B238753023}" destId="{5B9AB140-9885-4F9B-BB0B-A3895353A0E5}" srcOrd="0" destOrd="0" presId="urn:microsoft.com/office/officeart/2005/8/layout/hierarchy6"/>
    <dgm:cxn modelId="{DE228FBD-1B52-4918-8336-235E8139FFF3}" type="presOf" srcId="{7B7E166E-C257-4140-8DD8-308C7954A66C}" destId="{D683DCA8-46A9-4990-BDE7-DA9B66EAAF48}" srcOrd="0" destOrd="0" presId="urn:microsoft.com/office/officeart/2005/8/layout/hierarchy6"/>
    <dgm:cxn modelId="{4FA11B51-106F-4E59-A548-C97A0228BFD5}" srcId="{69B53C13-80CF-41F2-9A30-33EDE6E37F23}" destId="{676D36A0-0537-4AF1-83F4-B5B238753023}" srcOrd="0" destOrd="0" parTransId="{8362192E-A6B9-4DEC-B39A-B1DAB72479AB}" sibTransId="{A869C97B-3A1D-495E-9FCB-7CE0AED5FC28}"/>
    <dgm:cxn modelId="{69DC87BC-1FE2-4225-8462-9F08BE833C92}" type="presParOf" srcId="{3DD316F0-03DA-4AFF-9A46-ABA65305A782}" destId="{CA8367FA-B8A2-4939-94C5-67C5F6329263}" srcOrd="0" destOrd="0" presId="urn:microsoft.com/office/officeart/2005/8/layout/hierarchy6"/>
    <dgm:cxn modelId="{E86AC4B5-BCD7-4905-BED0-46865AED8CC6}" type="presParOf" srcId="{CA8367FA-B8A2-4939-94C5-67C5F6329263}" destId="{E3402A79-C9DC-40DF-8CFA-B941F9BC3A61}" srcOrd="0" destOrd="0" presId="urn:microsoft.com/office/officeart/2005/8/layout/hierarchy6"/>
    <dgm:cxn modelId="{5C4721A0-7DB4-458E-8782-E63693FAD130}" type="presParOf" srcId="{E3402A79-C9DC-40DF-8CFA-B941F9BC3A61}" destId="{2BF7AA07-001E-45A1-AECE-5B2B67B0A73F}" srcOrd="0" destOrd="0" presId="urn:microsoft.com/office/officeart/2005/8/layout/hierarchy6"/>
    <dgm:cxn modelId="{B77B07DA-66FB-4105-B83A-32B9FA50A0A9}" type="presParOf" srcId="{2BF7AA07-001E-45A1-AECE-5B2B67B0A73F}" destId="{7FB08659-E8AF-465E-8FA8-BEEB44B2481A}" srcOrd="0" destOrd="0" presId="urn:microsoft.com/office/officeart/2005/8/layout/hierarchy6"/>
    <dgm:cxn modelId="{F4A9501A-0310-4E6E-8ADE-425C0779AA39}" type="presParOf" srcId="{2BF7AA07-001E-45A1-AECE-5B2B67B0A73F}" destId="{8906ACAD-12CE-44E5-9DB7-E149E040713D}" srcOrd="1" destOrd="0" presId="urn:microsoft.com/office/officeart/2005/8/layout/hierarchy6"/>
    <dgm:cxn modelId="{AD81EC2F-A011-4263-B481-9E95DCDE87BE}" type="presParOf" srcId="{8906ACAD-12CE-44E5-9DB7-E149E040713D}" destId="{7FB7BCB6-929F-4CD9-BB93-32A35C23B8DB}" srcOrd="0" destOrd="0" presId="urn:microsoft.com/office/officeart/2005/8/layout/hierarchy6"/>
    <dgm:cxn modelId="{9E8FDC99-D1B4-454F-B9CC-A8318D086898}" type="presParOf" srcId="{8906ACAD-12CE-44E5-9DB7-E149E040713D}" destId="{069DE5E4-382B-4684-9F45-0558BBA12776}" srcOrd="1" destOrd="0" presId="urn:microsoft.com/office/officeart/2005/8/layout/hierarchy6"/>
    <dgm:cxn modelId="{9E995354-3EF2-4E79-8B9C-428A68C4C6D2}" type="presParOf" srcId="{069DE5E4-382B-4684-9F45-0558BBA12776}" destId="{FB6967C7-FDB2-4C60-A1A1-4B28B7999AF1}" srcOrd="0" destOrd="0" presId="urn:microsoft.com/office/officeart/2005/8/layout/hierarchy6"/>
    <dgm:cxn modelId="{DE2FC599-F56E-4CFF-AC0A-597EACAD6500}" type="presParOf" srcId="{069DE5E4-382B-4684-9F45-0558BBA12776}" destId="{C7EBDA25-C37D-4888-9CA5-E2F11CFEC5BD}" srcOrd="1" destOrd="0" presId="urn:microsoft.com/office/officeart/2005/8/layout/hierarchy6"/>
    <dgm:cxn modelId="{F83DE306-81A8-4763-9D45-5F3A1BF037A5}" type="presParOf" srcId="{C7EBDA25-C37D-4888-9CA5-E2F11CFEC5BD}" destId="{06A6E477-E90B-481C-BCDD-7D7A5A141BD9}" srcOrd="0" destOrd="0" presId="urn:microsoft.com/office/officeart/2005/8/layout/hierarchy6"/>
    <dgm:cxn modelId="{F3A7A22C-7C1F-4A7D-AE70-F28729DB018C}" type="presParOf" srcId="{C7EBDA25-C37D-4888-9CA5-E2F11CFEC5BD}" destId="{53F90C80-5B17-419D-A56B-FAB694D3E8D1}" srcOrd="1" destOrd="0" presId="urn:microsoft.com/office/officeart/2005/8/layout/hierarchy6"/>
    <dgm:cxn modelId="{04B8F00B-221D-4388-8AFC-A5D81F58339A}" type="presParOf" srcId="{53F90C80-5B17-419D-A56B-FAB694D3E8D1}" destId="{125D15A3-368F-4BA7-91EA-FF977995C7D5}" srcOrd="0" destOrd="0" presId="urn:microsoft.com/office/officeart/2005/8/layout/hierarchy6"/>
    <dgm:cxn modelId="{07E4F61D-F527-4B77-A7C0-315D88294050}" type="presParOf" srcId="{53F90C80-5B17-419D-A56B-FAB694D3E8D1}" destId="{D2BE2E61-E697-4440-90B4-92AAE968112C}" srcOrd="1" destOrd="0" presId="urn:microsoft.com/office/officeart/2005/8/layout/hierarchy6"/>
    <dgm:cxn modelId="{3CDCEFF7-71FA-46DD-A473-AB5E8C89D247}" type="presParOf" srcId="{C7EBDA25-C37D-4888-9CA5-E2F11CFEC5BD}" destId="{01B73995-4C82-40C2-BC8D-1B5C810DFCC7}" srcOrd="2" destOrd="0" presId="urn:microsoft.com/office/officeart/2005/8/layout/hierarchy6"/>
    <dgm:cxn modelId="{6104EEAB-9A52-4D9B-AABB-56A7DA7D213B}" type="presParOf" srcId="{C7EBDA25-C37D-4888-9CA5-E2F11CFEC5BD}" destId="{42B923D8-B7BC-4C82-BB96-400E54C3D2E1}" srcOrd="3" destOrd="0" presId="urn:microsoft.com/office/officeart/2005/8/layout/hierarchy6"/>
    <dgm:cxn modelId="{F1E64058-5431-43D1-90C2-0227695DC7E5}" type="presParOf" srcId="{42B923D8-B7BC-4C82-BB96-400E54C3D2E1}" destId="{D683DCA8-46A9-4990-BDE7-DA9B66EAAF48}" srcOrd="0" destOrd="0" presId="urn:microsoft.com/office/officeart/2005/8/layout/hierarchy6"/>
    <dgm:cxn modelId="{46257654-6F61-45DB-9320-A80622201396}" type="presParOf" srcId="{42B923D8-B7BC-4C82-BB96-400E54C3D2E1}" destId="{47CE66A0-682E-4390-9261-F603171AFDB8}" srcOrd="1" destOrd="0" presId="urn:microsoft.com/office/officeart/2005/8/layout/hierarchy6"/>
    <dgm:cxn modelId="{AE899D2D-EC60-453C-854F-64B8F7E9039C}" type="presParOf" srcId="{8906ACAD-12CE-44E5-9DB7-E149E040713D}" destId="{409BB8B0-3422-4E81-A7B0-95FBD4454958}" srcOrd="2" destOrd="0" presId="urn:microsoft.com/office/officeart/2005/8/layout/hierarchy6"/>
    <dgm:cxn modelId="{CDA1DCDC-7B66-40B8-9DAE-08CC04052863}" type="presParOf" srcId="{8906ACAD-12CE-44E5-9DB7-E149E040713D}" destId="{AB33C1DB-9048-4211-93C6-6499DDA2D379}" srcOrd="3" destOrd="0" presId="urn:microsoft.com/office/officeart/2005/8/layout/hierarchy6"/>
    <dgm:cxn modelId="{FF17345A-7038-4A3C-8AC1-0F4D686A305C}" type="presParOf" srcId="{AB33C1DB-9048-4211-93C6-6499DDA2D379}" destId="{1983AC7F-3851-44F4-9934-26F0B7C8F072}" srcOrd="0" destOrd="0" presId="urn:microsoft.com/office/officeart/2005/8/layout/hierarchy6"/>
    <dgm:cxn modelId="{C0D88048-C411-46D7-A0F1-147C019D00BB}" type="presParOf" srcId="{AB33C1DB-9048-4211-93C6-6499DDA2D379}" destId="{A98BCCAD-C76D-4120-9EAD-5B78EB312AD6}" srcOrd="1" destOrd="0" presId="urn:microsoft.com/office/officeart/2005/8/layout/hierarchy6"/>
    <dgm:cxn modelId="{C24C4E24-C2E1-4FE4-8706-5B484BC95F23}" type="presParOf" srcId="{A98BCCAD-C76D-4120-9EAD-5B78EB312AD6}" destId="{69FCFC92-4E9F-4792-967B-E249320A835A}" srcOrd="0" destOrd="0" presId="urn:microsoft.com/office/officeart/2005/8/layout/hierarchy6"/>
    <dgm:cxn modelId="{3C5DEE28-1D0C-4E2C-872A-B57951E7D9EA}" type="presParOf" srcId="{A98BCCAD-C76D-4120-9EAD-5B78EB312AD6}" destId="{57098AC0-2229-4D1C-87B6-1B7E215627CC}" srcOrd="1" destOrd="0" presId="urn:microsoft.com/office/officeart/2005/8/layout/hierarchy6"/>
    <dgm:cxn modelId="{E3C2164C-8A0C-4E89-A145-558F81CF9563}" type="presParOf" srcId="{57098AC0-2229-4D1C-87B6-1B7E215627CC}" destId="{5B9AB140-9885-4F9B-BB0B-A3895353A0E5}" srcOrd="0" destOrd="0" presId="urn:microsoft.com/office/officeart/2005/8/layout/hierarchy6"/>
    <dgm:cxn modelId="{D5B2C4F1-F144-4A88-AE1F-0937E2CDFC27}" type="presParOf" srcId="{57098AC0-2229-4D1C-87B6-1B7E215627CC}" destId="{87263734-C7E3-4856-9C8B-B27095297C8B}" srcOrd="1" destOrd="0" presId="urn:microsoft.com/office/officeart/2005/8/layout/hierarchy6"/>
    <dgm:cxn modelId="{085A43C2-8CC6-49B5-858F-07904FF9A279}" type="presParOf" srcId="{3DD316F0-03DA-4AFF-9A46-ABA65305A782}" destId="{DCA9E09F-23D3-4F73-83F5-DCF39B8A0127}" srcOrd="1" destOrd="0" presId="urn:microsoft.com/office/officeart/2005/8/layout/hierarchy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A32A3B-C2D3-48C7-B6FA-0DC4BA4EC3DF}" type="doc">
      <dgm:prSet loTypeId="urn:microsoft.com/office/officeart/2005/8/layout/hierarchy3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3CCE697-A5AD-47C4-9BD2-439759063484}">
      <dgm:prSet phldrT="[Текст]"/>
      <dgm:spPr>
        <a:xfrm>
          <a:off x="6699" y="1796"/>
          <a:ext cx="2561544" cy="463065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рабочий лист-конструктор</a:t>
          </a:r>
        </a:p>
      </dgm:t>
    </dgm:pt>
    <dgm:pt modelId="{A367EE2A-2EEF-4844-B257-4AEEABF37807}" type="parTrans" cxnId="{7B3E22E5-F355-4A24-8793-E54AA72AE07F}">
      <dgm:prSet/>
      <dgm:spPr/>
      <dgm:t>
        <a:bodyPr/>
        <a:lstStyle/>
        <a:p>
          <a:endParaRPr lang="ru-RU"/>
        </a:p>
      </dgm:t>
    </dgm:pt>
    <dgm:pt modelId="{213DA3C1-209B-4F9B-B61F-46ECABE53E50}" type="sibTrans" cxnId="{7B3E22E5-F355-4A24-8793-E54AA72AE07F}">
      <dgm:prSet/>
      <dgm:spPr/>
      <dgm:t>
        <a:bodyPr/>
        <a:lstStyle/>
        <a:p>
          <a:endParaRPr lang="ru-RU"/>
        </a:p>
      </dgm:t>
    </dgm:pt>
    <dgm:pt modelId="{661676A9-C78F-4A25-9AD3-79B1B64392B8}">
      <dgm:prSet phldrT="[Текст]"/>
      <dgm:spPr>
        <a:xfrm>
          <a:off x="519008" y="561643"/>
          <a:ext cx="1496602" cy="471663"/>
        </a:xfrm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вариативные практические задания</a:t>
          </a:r>
        </a:p>
      </dgm:t>
    </dgm:pt>
    <dgm:pt modelId="{7B95A348-E696-423A-8589-5E77B766AEF3}" type="parTrans" cxnId="{85621A65-E83C-40DD-A669-4510302EBA3D}">
      <dgm:prSet/>
      <dgm:spPr>
        <a:xfrm>
          <a:off x="262853" y="464862"/>
          <a:ext cx="256154" cy="332612"/>
        </a:xfrm>
      </dgm:spPr>
      <dgm:t>
        <a:bodyPr/>
        <a:lstStyle/>
        <a:p>
          <a:endParaRPr lang="ru-RU"/>
        </a:p>
      </dgm:t>
    </dgm:pt>
    <dgm:pt modelId="{ACDC66DC-A63B-44C0-ACD6-F7D4C4512DC8}" type="sibTrans" cxnId="{85621A65-E83C-40DD-A669-4510302EBA3D}">
      <dgm:prSet/>
      <dgm:spPr/>
      <dgm:t>
        <a:bodyPr/>
        <a:lstStyle/>
        <a:p>
          <a:endParaRPr lang="ru-RU"/>
        </a:p>
      </dgm:t>
    </dgm:pt>
    <dgm:pt modelId="{96C48D46-9435-402A-AB0E-5C7E634F65FF}">
      <dgm:prSet phldrT="[Текст]"/>
      <dgm:spPr>
        <a:xfrm>
          <a:off x="519008" y="1766531"/>
          <a:ext cx="1577966" cy="589860"/>
        </a:xfrm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основа для практической деятельности</a:t>
          </a:r>
        </a:p>
      </dgm:t>
    </dgm:pt>
    <dgm:pt modelId="{0B97B069-3C7C-4E48-8C28-FE177A9499B9}" type="parTrans" cxnId="{EE08DFF6-E1A7-40A3-A210-09B12BFE4520}">
      <dgm:prSet/>
      <dgm:spPr>
        <a:xfrm>
          <a:off x="262853" y="464862"/>
          <a:ext cx="256154" cy="1596599"/>
        </a:xfrm>
      </dgm:spPr>
      <dgm:t>
        <a:bodyPr/>
        <a:lstStyle/>
        <a:p>
          <a:endParaRPr lang="ru-RU"/>
        </a:p>
      </dgm:t>
    </dgm:pt>
    <dgm:pt modelId="{EFE2DCC4-A8E1-4541-8A13-7F5DE015E707}" type="sibTrans" cxnId="{EE08DFF6-E1A7-40A3-A210-09B12BFE4520}">
      <dgm:prSet/>
      <dgm:spPr/>
      <dgm:t>
        <a:bodyPr/>
        <a:lstStyle/>
        <a:p>
          <a:endParaRPr lang="ru-RU"/>
        </a:p>
      </dgm:t>
    </dgm:pt>
    <dgm:pt modelId="{9709C960-D829-4F41-AB79-8ED6B6696A26}">
      <dgm:prSet phldrT="[Текст]"/>
      <dgm:spPr>
        <a:xfrm>
          <a:off x="2761805" y="1796"/>
          <a:ext cx="2073203" cy="538969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приложение: дидактический материал</a:t>
          </a:r>
        </a:p>
      </dgm:t>
    </dgm:pt>
    <dgm:pt modelId="{9E50F86E-4EFF-4087-A051-CEB516024756}" type="parTrans" cxnId="{51D90AE8-5CFC-4343-AA9A-F33E48DCB63F}">
      <dgm:prSet/>
      <dgm:spPr/>
      <dgm:t>
        <a:bodyPr/>
        <a:lstStyle/>
        <a:p>
          <a:endParaRPr lang="ru-RU"/>
        </a:p>
      </dgm:t>
    </dgm:pt>
    <dgm:pt modelId="{D90DF852-C39D-4CA4-8578-EEEC0A4D3B40}" type="sibTrans" cxnId="{51D90AE8-5CFC-4343-AA9A-F33E48DCB63F}">
      <dgm:prSet/>
      <dgm:spPr/>
      <dgm:t>
        <a:bodyPr/>
        <a:lstStyle/>
        <a:p>
          <a:endParaRPr lang="ru-RU"/>
        </a:p>
      </dgm:t>
    </dgm:pt>
    <dgm:pt modelId="{DEF44849-C968-4F77-AD29-4AF14340745D}">
      <dgm:prSet phldrT="[Текст]"/>
      <dgm:spPr>
        <a:xfrm>
          <a:off x="3176446" y="637546"/>
          <a:ext cx="1112079" cy="510496"/>
        </a:xfrm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разрезные карточки</a:t>
          </a:r>
        </a:p>
      </dgm:t>
    </dgm:pt>
    <dgm:pt modelId="{B7EEC788-C10F-4DAE-B00A-B018CF2ACF61}" type="parTrans" cxnId="{A1E3CCE8-73B7-4123-805B-0E2B2BA90814}">
      <dgm:prSet/>
      <dgm:spPr>
        <a:xfrm>
          <a:off x="2969125" y="540765"/>
          <a:ext cx="207320" cy="352029"/>
        </a:xfrm>
      </dgm:spPr>
      <dgm:t>
        <a:bodyPr/>
        <a:lstStyle/>
        <a:p>
          <a:endParaRPr lang="ru-RU"/>
        </a:p>
      </dgm:t>
    </dgm:pt>
    <dgm:pt modelId="{7755DA83-7BFC-413B-86DA-F032CFE3288A}" type="sibTrans" cxnId="{A1E3CCE8-73B7-4123-805B-0E2B2BA90814}">
      <dgm:prSet/>
      <dgm:spPr/>
      <dgm:t>
        <a:bodyPr/>
        <a:lstStyle/>
        <a:p>
          <a:endParaRPr lang="ru-RU"/>
        </a:p>
      </dgm:t>
    </dgm:pt>
    <dgm:pt modelId="{C2A70F29-430E-4AC5-9C7A-E397978135BD}">
      <dgm:prSet phldrT="[Текст]"/>
      <dgm:spPr>
        <a:xfrm>
          <a:off x="3176446" y="1244824"/>
          <a:ext cx="1148339" cy="586546"/>
        </a:xfrm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комплекты раздаточного материала</a:t>
          </a:r>
        </a:p>
      </dgm:t>
    </dgm:pt>
    <dgm:pt modelId="{728D4F6C-8519-4B69-BD00-8CDE6A38D98A}" type="parTrans" cxnId="{4EFB9B3D-D96C-47DB-876C-35040A9D19D3}">
      <dgm:prSet/>
      <dgm:spPr>
        <a:xfrm>
          <a:off x="2969125" y="540765"/>
          <a:ext cx="207320" cy="997331"/>
        </a:xfrm>
      </dgm:spPr>
      <dgm:t>
        <a:bodyPr/>
        <a:lstStyle/>
        <a:p>
          <a:endParaRPr lang="ru-RU"/>
        </a:p>
      </dgm:t>
    </dgm:pt>
    <dgm:pt modelId="{3127617D-8115-44E1-A145-5A153632374A}" type="sibTrans" cxnId="{4EFB9B3D-D96C-47DB-876C-35040A9D19D3}">
      <dgm:prSet/>
      <dgm:spPr/>
      <dgm:t>
        <a:bodyPr/>
        <a:lstStyle/>
        <a:p>
          <a:endParaRPr lang="ru-RU"/>
        </a:p>
      </dgm:t>
    </dgm:pt>
    <dgm:pt modelId="{D730B2C6-6CF2-444F-BC58-9D331E2C1027}">
      <dgm:prSet phldrT="[Текст]"/>
      <dgm:spPr>
        <a:xfrm>
          <a:off x="519008" y="1130088"/>
          <a:ext cx="1639621" cy="539662"/>
        </a:xfrm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структурированное изложение материала</a:t>
          </a:r>
        </a:p>
      </dgm:t>
    </dgm:pt>
    <dgm:pt modelId="{9B44184A-9E2A-4D86-A33E-68C6EA12696D}" type="parTrans" cxnId="{29A7CF24-7737-4CE0-B538-C2AE5FAADF7F}">
      <dgm:prSet/>
      <dgm:spPr>
        <a:xfrm>
          <a:off x="262853" y="464862"/>
          <a:ext cx="256154" cy="935057"/>
        </a:xfrm>
      </dgm:spPr>
      <dgm:t>
        <a:bodyPr/>
        <a:lstStyle/>
        <a:p>
          <a:endParaRPr lang="ru-RU"/>
        </a:p>
      </dgm:t>
    </dgm:pt>
    <dgm:pt modelId="{DECB53E4-AE52-4215-9336-74F350F11426}" type="sibTrans" cxnId="{29A7CF24-7737-4CE0-B538-C2AE5FAADF7F}">
      <dgm:prSet/>
      <dgm:spPr/>
      <dgm:t>
        <a:bodyPr/>
        <a:lstStyle/>
        <a:p>
          <a:endParaRPr lang="ru-RU"/>
        </a:p>
      </dgm:t>
    </dgm:pt>
    <dgm:pt modelId="{E370E334-9950-46AF-B0BE-D56562EF0D1E}" type="pres">
      <dgm:prSet presAssocID="{99A32A3B-C2D3-48C7-B6FA-0DC4BA4EC3D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548A7D4-7EF7-4AD7-918C-5258AE254E49}" type="pres">
      <dgm:prSet presAssocID="{C3CCE697-A5AD-47C4-9BD2-439759063484}" presName="root" presStyleCnt="0"/>
      <dgm:spPr/>
      <dgm:t>
        <a:bodyPr/>
        <a:lstStyle/>
        <a:p>
          <a:endParaRPr lang="ru-RU"/>
        </a:p>
      </dgm:t>
    </dgm:pt>
    <dgm:pt modelId="{56CFE94C-F9FB-465E-9460-E6B71F9DCEC5}" type="pres">
      <dgm:prSet presAssocID="{C3CCE697-A5AD-47C4-9BD2-439759063484}" presName="rootComposite" presStyleCnt="0"/>
      <dgm:spPr/>
      <dgm:t>
        <a:bodyPr/>
        <a:lstStyle/>
        <a:p>
          <a:endParaRPr lang="ru-RU"/>
        </a:p>
      </dgm:t>
    </dgm:pt>
    <dgm:pt modelId="{29D7C7F6-7261-4B95-9116-4000B6D3B28A}" type="pres">
      <dgm:prSet presAssocID="{C3CCE697-A5AD-47C4-9BD2-439759063484}" presName="rootText" presStyleLbl="node1" presStyleIdx="0" presStyleCnt="2" custScaleX="330843" custScaleY="11961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CDCC712-0D57-4019-8DD3-B528BFDD4294}" type="pres">
      <dgm:prSet presAssocID="{C3CCE697-A5AD-47C4-9BD2-439759063484}" presName="rootConnector" presStyleLbl="node1" presStyleIdx="0" presStyleCnt="2"/>
      <dgm:spPr/>
      <dgm:t>
        <a:bodyPr/>
        <a:lstStyle/>
        <a:p>
          <a:endParaRPr lang="ru-RU"/>
        </a:p>
      </dgm:t>
    </dgm:pt>
    <dgm:pt modelId="{9E6C191D-053A-4954-AD65-0E4E855CD648}" type="pres">
      <dgm:prSet presAssocID="{C3CCE697-A5AD-47C4-9BD2-439759063484}" presName="childShape" presStyleCnt="0"/>
      <dgm:spPr/>
      <dgm:t>
        <a:bodyPr/>
        <a:lstStyle/>
        <a:p>
          <a:endParaRPr lang="ru-RU"/>
        </a:p>
      </dgm:t>
    </dgm:pt>
    <dgm:pt modelId="{D99DAFA5-B3B4-42FB-A8D9-DDB24D45AF0F}" type="pres">
      <dgm:prSet presAssocID="{7B95A348-E696-423A-8589-5E77B766AEF3}" presName="Name13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612"/>
              </a:lnTo>
              <a:lnTo>
                <a:pt x="256154" y="3326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454D4DA-78F0-4F5C-AE2A-7E23B5D04261}" type="pres">
      <dgm:prSet presAssocID="{661676A9-C78F-4A25-9AD3-79B1B64392B8}" presName="childText" presStyleLbl="bgAcc1" presStyleIdx="0" presStyleCnt="5" custScaleX="241622" custScaleY="12183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169A638-CD13-4D56-9980-0C513943203E}" type="pres">
      <dgm:prSet presAssocID="{9B44184A-9E2A-4D86-A33E-68C6EA12696D}" presName="Name13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057"/>
              </a:lnTo>
              <a:lnTo>
                <a:pt x="256154" y="9350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87C3FD8-78CE-426C-AF24-AF5DEF6A2B71}" type="pres">
      <dgm:prSet presAssocID="{D730B2C6-6CF2-444F-BC58-9D331E2C1027}" presName="childText" presStyleLbl="bgAcc1" presStyleIdx="1" presStyleCnt="5" custScaleX="264712" custScaleY="13940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E05C555-0E6A-4D95-813A-87863E9DEDD4}" type="pres">
      <dgm:prSet presAssocID="{0B97B069-3C7C-4E48-8C28-FE177A9499B9}" presName="Name13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6599"/>
              </a:lnTo>
              <a:lnTo>
                <a:pt x="256154" y="159659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6C7EAAC-0624-49E3-9E5F-0B3B8C32654C}" type="pres">
      <dgm:prSet presAssocID="{96C48D46-9435-402A-AB0E-5C7E634F65FF}" presName="childText" presStyleLbl="bgAcc1" presStyleIdx="2" presStyleCnt="5" custScaleX="254758" custScaleY="15237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A8EB09B-78FE-4A1A-83B7-3F7C5A983C4A}" type="pres">
      <dgm:prSet presAssocID="{9709C960-D829-4F41-AB79-8ED6B6696A26}" presName="root" presStyleCnt="0"/>
      <dgm:spPr/>
      <dgm:t>
        <a:bodyPr/>
        <a:lstStyle/>
        <a:p>
          <a:endParaRPr lang="ru-RU"/>
        </a:p>
      </dgm:t>
    </dgm:pt>
    <dgm:pt modelId="{E54C9789-02F9-4E0F-AFE0-4A2ABA416629}" type="pres">
      <dgm:prSet presAssocID="{9709C960-D829-4F41-AB79-8ED6B6696A26}" presName="rootComposite" presStyleCnt="0"/>
      <dgm:spPr/>
      <dgm:t>
        <a:bodyPr/>
        <a:lstStyle/>
        <a:p>
          <a:endParaRPr lang="ru-RU"/>
        </a:p>
      </dgm:t>
    </dgm:pt>
    <dgm:pt modelId="{9BF2FEA1-1AC6-4161-B51C-50C856563099}" type="pres">
      <dgm:prSet presAssocID="{9709C960-D829-4F41-AB79-8ED6B6696A26}" presName="rootText" presStyleLbl="node1" presStyleIdx="1" presStyleCnt="2" custScaleX="267770" custScaleY="13922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194185D-59FC-43F9-8653-B06B4A9A88B8}" type="pres">
      <dgm:prSet presAssocID="{9709C960-D829-4F41-AB79-8ED6B6696A26}" presName="rootConnector" presStyleLbl="node1" presStyleIdx="1" presStyleCnt="2"/>
      <dgm:spPr/>
      <dgm:t>
        <a:bodyPr/>
        <a:lstStyle/>
        <a:p>
          <a:endParaRPr lang="ru-RU"/>
        </a:p>
      </dgm:t>
    </dgm:pt>
    <dgm:pt modelId="{097D855C-918F-4FCC-82BC-77805EFF3949}" type="pres">
      <dgm:prSet presAssocID="{9709C960-D829-4F41-AB79-8ED6B6696A26}" presName="childShape" presStyleCnt="0"/>
      <dgm:spPr/>
      <dgm:t>
        <a:bodyPr/>
        <a:lstStyle/>
        <a:p>
          <a:endParaRPr lang="ru-RU"/>
        </a:p>
      </dgm:t>
    </dgm:pt>
    <dgm:pt modelId="{C8CB63A3-B045-4019-9749-6FF59E7217DE}" type="pres">
      <dgm:prSet presAssocID="{B7EEC788-C10F-4DAE-B00A-B018CF2ACF61}" presName="Name13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029"/>
              </a:lnTo>
              <a:lnTo>
                <a:pt x="207320" y="3520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D77726F-FA4F-4A9A-8007-267F22E5E47E}" type="pres">
      <dgm:prSet presAssocID="{DEF44849-C968-4F77-AD29-4AF14340745D}" presName="childText" presStyleLbl="bgAcc1" presStyleIdx="3" presStyleCnt="5" custScaleX="179542" custScaleY="13186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EA4B363-A4EF-49EE-BBCD-713C4DA0462B}" type="pres">
      <dgm:prSet presAssocID="{728D4F6C-8519-4B69-BD00-8CDE6A38D98A}" presName="Name13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331"/>
              </a:lnTo>
              <a:lnTo>
                <a:pt x="207320" y="99733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3193006-2E56-4561-BC09-B244256BD026}" type="pres">
      <dgm:prSet presAssocID="{C2A70F29-430E-4AC5-9C7A-E397978135BD}" presName="childText" presStyleLbl="bgAcc1" presStyleIdx="4" presStyleCnt="5" custScaleX="185396" custScaleY="1515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C48AD902-E039-4095-AFDF-08F9D03D4BA1}" type="presOf" srcId="{9709C960-D829-4F41-AB79-8ED6B6696A26}" destId="{1194185D-59FC-43F9-8653-B06B4A9A88B8}" srcOrd="1" destOrd="0" presId="urn:microsoft.com/office/officeart/2005/8/layout/hierarchy3"/>
    <dgm:cxn modelId="{7B3E22E5-F355-4A24-8793-E54AA72AE07F}" srcId="{99A32A3B-C2D3-48C7-B6FA-0DC4BA4EC3DF}" destId="{C3CCE697-A5AD-47C4-9BD2-439759063484}" srcOrd="0" destOrd="0" parTransId="{A367EE2A-2EEF-4844-B257-4AEEABF37807}" sibTransId="{213DA3C1-209B-4F9B-B61F-46ECABE53E50}"/>
    <dgm:cxn modelId="{15D26EF5-1EFC-4CA5-B4D4-45A43167D17B}" type="presOf" srcId="{9709C960-D829-4F41-AB79-8ED6B6696A26}" destId="{9BF2FEA1-1AC6-4161-B51C-50C856563099}" srcOrd="0" destOrd="0" presId="urn:microsoft.com/office/officeart/2005/8/layout/hierarchy3"/>
    <dgm:cxn modelId="{7C5255AA-99A0-4CE9-AE6F-E6BDE8800385}" type="presOf" srcId="{9B44184A-9E2A-4D86-A33E-68C6EA12696D}" destId="{C169A638-CD13-4D56-9980-0C513943203E}" srcOrd="0" destOrd="0" presId="urn:microsoft.com/office/officeart/2005/8/layout/hierarchy3"/>
    <dgm:cxn modelId="{9A716886-4EA3-4248-9AA3-47D1ADBF29B1}" type="presOf" srcId="{DEF44849-C968-4F77-AD29-4AF14340745D}" destId="{4D77726F-FA4F-4A9A-8007-267F22E5E47E}" srcOrd="0" destOrd="0" presId="urn:microsoft.com/office/officeart/2005/8/layout/hierarchy3"/>
    <dgm:cxn modelId="{296B5734-256B-4713-923C-14BEDB69DED8}" type="presOf" srcId="{D730B2C6-6CF2-444F-BC58-9D331E2C1027}" destId="{587C3FD8-78CE-426C-AF24-AF5DEF6A2B71}" srcOrd="0" destOrd="0" presId="urn:microsoft.com/office/officeart/2005/8/layout/hierarchy3"/>
    <dgm:cxn modelId="{ECB5D152-1B25-45FA-908B-C03F7961CC88}" type="presOf" srcId="{C2A70F29-430E-4AC5-9C7A-E397978135BD}" destId="{D3193006-2E56-4561-BC09-B244256BD026}" srcOrd="0" destOrd="0" presId="urn:microsoft.com/office/officeart/2005/8/layout/hierarchy3"/>
    <dgm:cxn modelId="{FD43E37E-9990-458D-846B-7809C478873C}" type="presOf" srcId="{C3CCE697-A5AD-47C4-9BD2-439759063484}" destId="{29D7C7F6-7261-4B95-9116-4000B6D3B28A}" srcOrd="0" destOrd="0" presId="urn:microsoft.com/office/officeart/2005/8/layout/hierarchy3"/>
    <dgm:cxn modelId="{B610EC52-8692-4EAE-8059-4CBF5A8E6886}" type="presOf" srcId="{7B95A348-E696-423A-8589-5E77B766AEF3}" destId="{D99DAFA5-B3B4-42FB-A8D9-DDB24D45AF0F}" srcOrd="0" destOrd="0" presId="urn:microsoft.com/office/officeart/2005/8/layout/hierarchy3"/>
    <dgm:cxn modelId="{FC5C096E-90F9-4B43-9839-E32FD76E10F9}" type="presOf" srcId="{C3CCE697-A5AD-47C4-9BD2-439759063484}" destId="{3CDCC712-0D57-4019-8DD3-B528BFDD4294}" srcOrd="1" destOrd="0" presId="urn:microsoft.com/office/officeart/2005/8/layout/hierarchy3"/>
    <dgm:cxn modelId="{D80E5F2B-4CE1-4780-AA47-ED4C4D0EDA5A}" type="presOf" srcId="{728D4F6C-8519-4B69-BD00-8CDE6A38D98A}" destId="{BEA4B363-A4EF-49EE-BBCD-713C4DA0462B}" srcOrd="0" destOrd="0" presId="urn:microsoft.com/office/officeart/2005/8/layout/hierarchy3"/>
    <dgm:cxn modelId="{29A7CF24-7737-4CE0-B538-C2AE5FAADF7F}" srcId="{C3CCE697-A5AD-47C4-9BD2-439759063484}" destId="{D730B2C6-6CF2-444F-BC58-9D331E2C1027}" srcOrd="1" destOrd="0" parTransId="{9B44184A-9E2A-4D86-A33E-68C6EA12696D}" sibTransId="{DECB53E4-AE52-4215-9336-74F350F11426}"/>
    <dgm:cxn modelId="{FFD3FE94-1D9B-4A4C-A161-C3C0FF3CD3C7}" type="presOf" srcId="{96C48D46-9435-402A-AB0E-5C7E634F65FF}" destId="{A6C7EAAC-0624-49E3-9E5F-0B3B8C32654C}" srcOrd="0" destOrd="0" presId="urn:microsoft.com/office/officeart/2005/8/layout/hierarchy3"/>
    <dgm:cxn modelId="{85621A65-E83C-40DD-A669-4510302EBA3D}" srcId="{C3CCE697-A5AD-47C4-9BD2-439759063484}" destId="{661676A9-C78F-4A25-9AD3-79B1B64392B8}" srcOrd="0" destOrd="0" parTransId="{7B95A348-E696-423A-8589-5E77B766AEF3}" sibTransId="{ACDC66DC-A63B-44C0-ACD6-F7D4C4512DC8}"/>
    <dgm:cxn modelId="{EE08DFF6-E1A7-40A3-A210-09B12BFE4520}" srcId="{C3CCE697-A5AD-47C4-9BD2-439759063484}" destId="{96C48D46-9435-402A-AB0E-5C7E634F65FF}" srcOrd="2" destOrd="0" parTransId="{0B97B069-3C7C-4E48-8C28-FE177A9499B9}" sibTransId="{EFE2DCC4-A8E1-4541-8A13-7F5DE015E707}"/>
    <dgm:cxn modelId="{A1E3CCE8-73B7-4123-805B-0E2B2BA90814}" srcId="{9709C960-D829-4F41-AB79-8ED6B6696A26}" destId="{DEF44849-C968-4F77-AD29-4AF14340745D}" srcOrd="0" destOrd="0" parTransId="{B7EEC788-C10F-4DAE-B00A-B018CF2ACF61}" sibTransId="{7755DA83-7BFC-413B-86DA-F032CFE3288A}"/>
    <dgm:cxn modelId="{4EFB9B3D-D96C-47DB-876C-35040A9D19D3}" srcId="{9709C960-D829-4F41-AB79-8ED6B6696A26}" destId="{C2A70F29-430E-4AC5-9C7A-E397978135BD}" srcOrd="1" destOrd="0" parTransId="{728D4F6C-8519-4B69-BD00-8CDE6A38D98A}" sibTransId="{3127617D-8115-44E1-A145-5A153632374A}"/>
    <dgm:cxn modelId="{224672FC-2FF1-4D47-A9D0-B99542F2DD33}" type="presOf" srcId="{661676A9-C78F-4A25-9AD3-79B1B64392B8}" destId="{2454D4DA-78F0-4F5C-AE2A-7E23B5D04261}" srcOrd="0" destOrd="0" presId="urn:microsoft.com/office/officeart/2005/8/layout/hierarchy3"/>
    <dgm:cxn modelId="{5081E065-0DA2-45F7-A18C-0F0D9A83A138}" type="presOf" srcId="{99A32A3B-C2D3-48C7-B6FA-0DC4BA4EC3DF}" destId="{E370E334-9950-46AF-B0BE-D56562EF0D1E}" srcOrd="0" destOrd="0" presId="urn:microsoft.com/office/officeart/2005/8/layout/hierarchy3"/>
    <dgm:cxn modelId="{51D90AE8-5CFC-4343-AA9A-F33E48DCB63F}" srcId="{99A32A3B-C2D3-48C7-B6FA-0DC4BA4EC3DF}" destId="{9709C960-D829-4F41-AB79-8ED6B6696A26}" srcOrd="1" destOrd="0" parTransId="{9E50F86E-4EFF-4087-A051-CEB516024756}" sibTransId="{D90DF852-C39D-4CA4-8578-EEEC0A4D3B40}"/>
    <dgm:cxn modelId="{B30C3697-60EA-47C2-9A1B-C8F1390731B2}" type="presOf" srcId="{B7EEC788-C10F-4DAE-B00A-B018CF2ACF61}" destId="{C8CB63A3-B045-4019-9749-6FF59E7217DE}" srcOrd="0" destOrd="0" presId="urn:microsoft.com/office/officeart/2005/8/layout/hierarchy3"/>
    <dgm:cxn modelId="{5C1C5836-6B5A-40CC-A45E-2F57399CC4B6}" type="presOf" srcId="{0B97B069-3C7C-4E48-8C28-FE177A9499B9}" destId="{7E05C555-0E6A-4D95-813A-87863E9DEDD4}" srcOrd="0" destOrd="0" presId="urn:microsoft.com/office/officeart/2005/8/layout/hierarchy3"/>
    <dgm:cxn modelId="{EE7EF56C-69E3-450C-BFB4-D1E4709ED07B}" type="presParOf" srcId="{E370E334-9950-46AF-B0BE-D56562EF0D1E}" destId="{2548A7D4-7EF7-4AD7-918C-5258AE254E49}" srcOrd="0" destOrd="0" presId="urn:microsoft.com/office/officeart/2005/8/layout/hierarchy3"/>
    <dgm:cxn modelId="{AA65C6EF-6D3F-4CAD-8FEE-B086790C18E4}" type="presParOf" srcId="{2548A7D4-7EF7-4AD7-918C-5258AE254E49}" destId="{56CFE94C-F9FB-465E-9460-E6B71F9DCEC5}" srcOrd="0" destOrd="0" presId="urn:microsoft.com/office/officeart/2005/8/layout/hierarchy3"/>
    <dgm:cxn modelId="{DC77F47F-F7B9-43BA-8509-E93D80F8F27B}" type="presParOf" srcId="{56CFE94C-F9FB-465E-9460-E6B71F9DCEC5}" destId="{29D7C7F6-7261-4B95-9116-4000B6D3B28A}" srcOrd="0" destOrd="0" presId="urn:microsoft.com/office/officeart/2005/8/layout/hierarchy3"/>
    <dgm:cxn modelId="{B1850A22-F61E-4A79-9FA0-84B2449270F8}" type="presParOf" srcId="{56CFE94C-F9FB-465E-9460-E6B71F9DCEC5}" destId="{3CDCC712-0D57-4019-8DD3-B528BFDD4294}" srcOrd="1" destOrd="0" presId="urn:microsoft.com/office/officeart/2005/8/layout/hierarchy3"/>
    <dgm:cxn modelId="{68703069-F9BD-42EF-A7E3-93C80FE33750}" type="presParOf" srcId="{2548A7D4-7EF7-4AD7-918C-5258AE254E49}" destId="{9E6C191D-053A-4954-AD65-0E4E855CD648}" srcOrd="1" destOrd="0" presId="urn:microsoft.com/office/officeart/2005/8/layout/hierarchy3"/>
    <dgm:cxn modelId="{2E292DE0-9D8D-498D-8262-071BCECD80F0}" type="presParOf" srcId="{9E6C191D-053A-4954-AD65-0E4E855CD648}" destId="{D99DAFA5-B3B4-42FB-A8D9-DDB24D45AF0F}" srcOrd="0" destOrd="0" presId="urn:microsoft.com/office/officeart/2005/8/layout/hierarchy3"/>
    <dgm:cxn modelId="{92A19476-54A9-40BD-8C4D-D404F45CC385}" type="presParOf" srcId="{9E6C191D-053A-4954-AD65-0E4E855CD648}" destId="{2454D4DA-78F0-4F5C-AE2A-7E23B5D04261}" srcOrd="1" destOrd="0" presId="urn:microsoft.com/office/officeart/2005/8/layout/hierarchy3"/>
    <dgm:cxn modelId="{898A39DC-7F23-439D-9CB1-08F4CCAF65A3}" type="presParOf" srcId="{9E6C191D-053A-4954-AD65-0E4E855CD648}" destId="{C169A638-CD13-4D56-9980-0C513943203E}" srcOrd="2" destOrd="0" presId="urn:microsoft.com/office/officeart/2005/8/layout/hierarchy3"/>
    <dgm:cxn modelId="{F4EF9E46-9EAF-4D24-9733-06236F4E5665}" type="presParOf" srcId="{9E6C191D-053A-4954-AD65-0E4E855CD648}" destId="{587C3FD8-78CE-426C-AF24-AF5DEF6A2B71}" srcOrd="3" destOrd="0" presId="urn:microsoft.com/office/officeart/2005/8/layout/hierarchy3"/>
    <dgm:cxn modelId="{0F0EACC6-C52B-4D62-A163-284E1D51A16F}" type="presParOf" srcId="{9E6C191D-053A-4954-AD65-0E4E855CD648}" destId="{7E05C555-0E6A-4D95-813A-87863E9DEDD4}" srcOrd="4" destOrd="0" presId="urn:microsoft.com/office/officeart/2005/8/layout/hierarchy3"/>
    <dgm:cxn modelId="{1BA688EF-B826-4C24-B377-B6266E947A4D}" type="presParOf" srcId="{9E6C191D-053A-4954-AD65-0E4E855CD648}" destId="{A6C7EAAC-0624-49E3-9E5F-0B3B8C32654C}" srcOrd="5" destOrd="0" presId="urn:microsoft.com/office/officeart/2005/8/layout/hierarchy3"/>
    <dgm:cxn modelId="{5A7F44E3-6BF8-409A-802C-B56C25AC7DD7}" type="presParOf" srcId="{E370E334-9950-46AF-B0BE-D56562EF0D1E}" destId="{BA8EB09B-78FE-4A1A-83B7-3F7C5A983C4A}" srcOrd="1" destOrd="0" presId="urn:microsoft.com/office/officeart/2005/8/layout/hierarchy3"/>
    <dgm:cxn modelId="{84D6DEA8-A2E1-46BC-9E84-91B883888A1F}" type="presParOf" srcId="{BA8EB09B-78FE-4A1A-83B7-3F7C5A983C4A}" destId="{E54C9789-02F9-4E0F-AFE0-4A2ABA416629}" srcOrd="0" destOrd="0" presId="urn:microsoft.com/office/officeart/2005/8/layout/hierarchy3"/>
    <dgm:cxn modelId="{BC14FF11-7682-424C-8F1A-346DFAC4924F}" type="presParOf" srcId="{E54C9789-02F9-4E0F-AFE0-4A2ABA416629}" destId="{9BF2FEA1-1AC6-4161-B51C-50C856563099}" srcOrd="0" destOrd="0" presId="urn:microsoft.com/office/officeart/2005/8/layout/hierarchy3"/>
    <dgm:cxn modelId="{CE389484-CF22-4331-B697-3C73C07D08B2}" type="presParOf" srcId="{E54C9789-02F9-4E0F-AFE0-4A2ABA416629}" destId="{1194185D-59FC-43F9-8653-B06B4A9A88B8}" srcOrd="1" destOrd="0" presId="urn:microsoft.com/office/officeart/2005/8/layout/hierarchy3"/>
    <dgm:cxn modelId="{D77EE3FE-B059-4A6B-84F8-90D84658C855}" type="presParOf" srcId="{BA8EB09B-78FE-4A1A-83B7-3F7C5A983C4A}" destId="{097D855C-918F-4FCC-82BC-77805EFF3949}" srcOrd="1" destOrd="0" presId="urn:microsoft.com/office/officeart/2005/8/layout/hierarchy3"/>
    <dgm:cxn modelId="{83E9CE04-15E1-4DF7-8C23-B6EF2C4AE503}" type="presParOf" srcId="{097D855C-918F-4FCC-82BC-77805EFF3949}" destId="{C8CB63A3-B045-4019-9749-6FF59E7217DE}" srcOrd="0" destOrd="0" presId="urn:microsoft.com/office/officeart/2005/8/layout/hierarchy3"/>
    <dgm:cxn modelId="{ADB5F21D-9A59-4494-A84F-037316BA9BEE}" type="presParOf" srcId="{097D855C-918F-4FCC-82BC-77805EFF3949}" destId="{4D77726F-FA4F-4A9A-8007-267F22E5E47E}" srcOrd="1" destOrd="0" presId="urn:microsoft.com/office/officeart/2005/8/layout/hierarchy3"/>
    <dgm:cxn modelId="{B74B74E1-23F4-4B95-A1F2-6CA261273D1C}" type="presParOf" srcId="{097D855C-918F-4FCC-82BC-77805EFF3949}" destId="{BEA4B363-A4EF-49EE-BBCD-713C4DA0462B}" srcOrd="2" destOrd="0" presId="urn:microsoft.com/office/officeart/2005/8/layout/hierarchy3"/>
    <dgm:cxn modelId="{5081E41C-8F00-48F3-9A0E-03FE6251C96D}" type="presParOf" srcId="{097D855C-918F-4FCC-82BC-77805EFF3949}" destId="{D3193006-2E56-4561-BC09-B244256BD026}" srcOrd="3" destOrd="0" presId="urn:microsoft.com/office/officeart/2005/8/layout/hierarchy3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B08659-E8AF-465E-8FA8-BEEB44B2481A}">
      <dsp:nvSpPr>
        <dsp:cNvPr id="0" name=""/>
        <dsp:cNvSpPr/>
      </dsp:nvSpPr>
      <dsp:spPr>
        <a:xfrm>
          <a:off x="2093241" y="1114"/>
          <a:ext cx="965406" cy="6436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Calibri"/>
              <a:ea typeface="+mn-ea"/>
              <a:cs typeface="+mn-cs"/>
            </a:rPr>
            <a:t>специальное средство обучения</a:t>
          </a:r>
        </a:p>
      </dsp:txBody>
      <dsp:txXfrm>
        <a:off x="2093241" y="1114"/>
        <a:ext cx="965406" cy="643604"/>
      </dsp:txXfrm>
    </dsp:sp>
    <dsp:sp modelId="{7FB7BCB6-929F-4CD9-BB93-32A35C23B8DB}">
      <dsp:nvSpPr>
        <dsp:cNvPr id="0" name=""/>
        <dsp:cNvSpPr/>
      </dsp:nvSpPr>
      <dsp:spPr>
        <a:xfrm>
          <a:off x="1634673" y="644718"/>
          <a:ext cx="941271" cy="257441"/>
        </a:xfrm>
        <a:custGeom>
          <a:avLst/>
          <a:gdLst/>
          <a:ahLst/>
          <a:cxnLst/>
          <a:rect l="0" t="0" r="0" b="0"/>
          <a:pathLst>
            <a:path>
              <a:moveTo>
                <a:pt x="1231526" y="0"/>
              </a:moveTo>
              <a:lnTo>
                <a:pt x="1231526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967C7-FDB2-4C60-A1A1-4B28B7999AF1}">
      <dsp:nvSpPr>
        <dsp:cNvPr id="0" name=""/>
        <dsp:cNvSpPr/>
      </dsp:nvSpPr>
      <dsp:spPr>
        <a:xfrm>
          <a:off x="1151970" y="902160"/>
          <a:ext cx="965406" cy="643604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Calibri"/>
              <a:ea typeface="+mn-ea"/>
              <a:cs typeface="+mn-cs"/>
            </a:rPr>
            <a:t>электронный вариант</a:t>
          </a:r>
        </a:p>
      </dsp:txBody>
      <dsp:txXfrm>
        <a:off x="1151970" y="902160"/>
        <a:ext cx="965406" cy="643604"/>
      </dsp:txXfrm>
    </dsp:sp>
    <dsp:sp modelId="{06A6E477-E90B-481C-BCDD-7D7A5A141BD9}">
      <dsp:nvSpPr>
        <dsp:cNvPr id="0" name=""/>
        <dsp:cNvSpPr/>
      </dsp:nvSpPr>
      <dsp:spPr>
        <a:xfrm>
          <a:off x="1007159" y="1545764"/>
          <a:ext cx="627514" cy="257441"/>
        </a:xfrm>
        <a:custGeom>
          <a:avLst/>
          <a:gdLst/>
          <a:ahLst/>
          <a:cxnLst/>
          <a:rect l="0" t="0" r="0" b="0"/>
          <a:pathLst>
            <a:path>
              <a:moveTo>
                <a:pt x="821017" y="0"/>
              </a:moveTo>
              <a:lnTo>
                <a:pt x="821017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D15A3-368F-4BA7-91EA-FF977995C7D5}">
      <dsp:nvSpPr>
        <dsp:cNvPr id="0" name=""/>
        <dsp:cNvSpPr/>
      </dsp:nvSpPr>
      <dsp:spPr>
        <a:xfrm>
          <a:off x="524456" y="1803206"/>
          <a:ext cx="965406" cy="643604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Calibri"/>
              <a:ea typeface="+mn-ea"/>
              <a:cs typeface="+mn-cs"/>
            </a:rPr>
            <a:t>накопительная база материалов</a:t>
          </a:r>
        </a:p>
      </dsp:txBody>
      <dsp:txXfrm>
        <a:off x="524456" y="1803206"/>
        <a:ext cx="965406" cy="643604"/>
      </dsp:txXfrm>
    </dsp:sp>
    <dsp:sp modelId="{01B73995-4C82-40C2-BC8D-1B5C810DFCC7}">
      <dsp:nvSpPr>
        <dsp:cNvPr id="0" name=""/>
        <dsp:cNvSpPr/>
      </dsp:nvSpPr>
      <dsp:spPr>
        <a:xfrm>
          <a:off x="1634673" y="1545764"/>
          <a:ext cx="627514" cy="257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821017" y="168413"/>
              </a:lnTo>
              <a:lnTo>
                <a:pt x="821017" y="336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3DCA8-46A9-4990-BDE7-DA9B66EAAF48}">
      <dsp:nvSpPr>
        <dsp:cNvPr id="0" name=""/>
        <dsp:cNvSpPr/>
      </dsp:nvSpPr>
      <dsp:spPr>
        <a:xfrm>
          <a:off x="1779484" y="1803206"/>
          <a:ext cx="965406" cy="643604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>
              <a:latin typeface="Calibri"/>
              <a:ea typeface="+mn-ea"/>
              <a:cs typeface="+mn-cs"/>
            </a:rPr>
            <a:t>пакет адаптированных  материалов</a:t>
          </a:r>
          <a:endParaRPr lang="ru-RU" sz="700" kern="1200">
            <a:latin typeface="Calibri"/>
            <a:ea typeface="+mn-ea"/>
            <a:cs typeface="+mn-cs"/>
          </a:endParaRPr>
        </a:p>
      </dsp:txBody>
      <dsp:txXfrm>
        <a:off x="1779484" y="1803206"/>
        <a:ext cx="965406" cy="643604"/>
      </dsp:txXfrm>
    </dsp:sp>
    <dsp:sp modelId="{409BB8B0-3422-4E81-A7B0-95FBD4454958}">
      <dsp:nvSpPr>
        <dsp:cNvPr id="0" name=""/>
        <dsp:cNvSpPr/>
      </dsp:nvSpPr>
      <dsp:spPr>
        <a:xfrm>
          <a:off x="2575944" y="644718"/>
          <a:ext cx="941271" cy="257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1231526" y="168413"/>
              </a:lnTo>
              <a:lnTo>
                <a:pt x="1231526" y="3368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83AC7F-3851-44F4-9934-26F0B7C8F072}">
      <dsp:nvSpPr>
        <dsp:cNvPr id="0" name=""/>
        <dsp:cNvSpPr/>
      </dsp:nvSpPr>
      <dsp:spPr>
        <a:xfrm>
          <a:off x="3034512" y="902160"/>
          <a:ext cx="965406" cy="643604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Calibri"/>
              <a:ea typeface="+mn-ea"/>
              <a:cs typeface="+mn-cs"/>
            </a:rPr>
            <a:t>печатный вариант</a:t>
          </a:r>
        </a:p>
      </dsp:txBody>
      <dsp:txXfrm>
        <a:off x="3034512" y="902160"/>
        <a:ext cx="965406" cy="643604"/>
      </dsp:txXfrm>
    </dsp:sp>
    <dsp:sp modelId="{69FCFC92-4E9F-4792-967B-E249320A835A}">
      <dsp:nvSpPr>
        <dsp:cNvPr id="0" name=""/>
        <dsp:cNvSpPr/>
      </dsp:nvSpPr>
      <dsp:spPr>
        <a:xfrm>
          <a:off x="3471495" y="1545764"/>
          <a:ext cx="91440" cy="257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AB140-9885-4F9B-BB0B-A3895353A0E5}">
      <dsp:nvSpPr>
        <dsp:cNvPr id="0" name=""/>
        <dsp:cNvSpPr/>
      </dsp:nvSpPr>
      <dsp:spPr>
        <a:xfrm>
          <a:off x="3034512" y="1803206"/>
          <a:ext cx="965406" cy="643604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Calibri"/>
              <a:ea typeface="+mn-ea"/>
              <a:cs typeface="+mn-cs"/>
            </a:rPr>
            <a:t>рабочие материалы для практической деятельности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atin typeface="Calibri"/>
            <a:ea typeface="+mn-ea"/>
            <a:cs typeface="+mn-cs"/>
          </a:endParaRPr>
        </a:p>
      </dsp:txBody>
      <dsp:txXfrm>
        <a:off x="3034512" y="1803206"/>
        <a:ext cx="965406" cy="64360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D7C7F6-7261-4B95-9116-4000B6D3B28A}">
      <dsp:nvSpPr>
        <dsp:cNvPr id="0" name=""/>
        <dsp:cNvSpPr/>
      </dsp:nvSpPr>
      <dsp:spPr>
        <a:xfrm>
          <a:off x="124565" y="102"/>
          <a:ext cx="2434886" cy="440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Calibri"/>
              <a:ea typeface="+mn-ea"/>
              <a:cs typeface="+mn-cs"/>
            </a:rPr>
            <a:t>рабочий лист-конструктор</a:t>
          </a:r>
        </a:p>
      </dsp:txBody>
      <dsp:txXfrm>
        <a:off x="124565" y="102"/>
        <a:ext cx="2434886" cy="440169"/>
      </dsp:txXfrm>
    </dsp:sp>
    <dsp:sp modelId="{D99DAFA5-B3B4-42FB-A8D9-DDB24D45AF0F}">
      <dsp:nvSpPr>
        <dsp:cNvPr id="0" name=""/>
        <dsp:cNvSpPr/>
      </dsp:nvSpPr>
      <dsp:spPr>
        <a:xfrm>
          <a:off x="368053" y="440271"/>
          <a:ext cx="243488" cy="316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612"/>
              </a:lnTo>
              <a:lnTo>
                <a:pt x="256154" y="332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4D4DA-78F0-4F5C-AE2A-7E23B5D04261}">
      <dsp:nvSpPr>
        <dsp:cNvPr id="0" name=""/>
        <dsp:cNvSpPr/>
      </dsp:nvSpPr>
      <dsp:spPr>
        <a:xfrm>
          <a:off x="611542" y="532266"/>
          <a:ext cx="1422601" cy="448342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вариативные практические задания</a:t>
          </a:r>
        </a:p>
      </dsp:txBody>
      <dsp:txXfrm>
        <a:off x="611542" y="532266"/>
        <a:ext cx="1422601" cy="448342"/>
      </dsp:txXfrm>
    </dsp:sp>
    <dsp:sp modelId="{C169A638-CD13-4D56-9980-0C513943203E}">
      <dsp:nvSpPr>
        <dsp:cNvPr id="0" name=""/>
        <dsp:cNvSpPr/>
      </dsp:nvSpPr>
      <dsp:spPr>
        <a:xfrm>
          <a:off x="368053" y="440271"/>
          <a:ext cx="243488" cy="888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057"/>
              </a:lnTo>
              <a:lnTo>
                <a:pt x="256154" y="9350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C3FD8-78CE-426C-AF24-AF5DEF6A2B71}">
      <dsp:nvSpPr>
        <dsp:cNvPr id="0" name=""/>
        <dsp:cNvSpPr/>
      </dsp:nvSpPr>
      <dsp:spPr>
        <a:xfrm>
          <a:off x="611542" y="1072604"/>
          <a:ext cx="1558548" cy="512978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структурированное изложение материала</a:t>
          </a:r>
        </a:p>
      </dsp:txBody>
      <dsp:txXfrm>
        <a:off x="611542" y="1072604"/>
        <a:ext cx="1558548" cy="512978"/>
      </dsp:txXfrm>
    </dsp:sp>
    <dsp:sp modelId="{7E05C555-0E6A-4D95-813A-87863E9DEDD4}">
      <dsp:nvSpPr>
        <dsp:cNvPr id="0" name=""/>
        <dsp:cNvSpPr/>
      </dsp:nvSpPr>
      <dsp:spPr>
        <a:xfrm>
          <a:off x="368053" y="440271"/>
          <a:ext cx="243488" cy="1517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6599"/>
              </a:lnTo>
              <a:lnTo>
                <a:pt x="256154" y="15965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7EAAC-0624-49E3-9E5F-0B3B8C32654C}">
      <dsp:nvSpPr>
        <dsp:cNvPr id="0" name=""/>
        <dsp:cNvSpPr/>
      </dsp:nvSpPr>
      <dsp:spPr>
        <a:xfrm>
          <a:off x="611542" y="1677578"/>
          <a:ext cx="1499942" cy="560694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основа для практической деятельности</a:t>
          </a:r>
        </a:p>
      </dsp:txBody>
      <dsp:txXfrm>
        <a:off x="611542" y="1677578"/>
        <a:ext cx="1499942" cy="560694"/>
      </dsp:txXfrm>
    </dsp:sp>
    <dsp:sp modelId="{9BF2FEA1-1AC6-4161-B51C-50C856563099}">
      <dsp:nvSpPr>
        <dsp:cNvPr id="0" name=""/>
        <dsp:cNvSpPr/>
      </dsp:nvSpPr>
      <dsp:spPr>
        <a:xfrm>
          <a:off x="2743442" y="102"/>
          <a:ext cx="1970691" cy="5123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Calibri"/>
              <a:ea typeface="+mn-ea"/>
              <a:cs typeface="+mn-cs"/>
            </a:rPr>
            <a:t>приложение: дидактический материал</a:t>
          </a:r>
        </a:p>
      </dsp:txBody>
      <dsp:txXfrm>
        <a:off x="2743442" y="102"/>
        <a:ext cx="1970691" cy="512319"/>
      </dsp:txXfrm>
    </dsp:sp>
    <dsp:sp modelId="{C8CB63A3-B045-4019-9749-6FF59E7217DE}">
      <dsp:nvSpPr>
        <dsp:cNvPr id="0" name=""/>
        <dsp:cNvSpPr/>
      </dsp:nvSpPr>
      <dsp:spPr>
        <a:xfrm>
          <a:off x="2940512" y="512421"/>
          <a:ext cx="197069" cy="334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029"/>
              </a:lnTo>
              <a:lnTo>
                <a:pt x="207320" y="352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7726F-FA4F-4A9A-8007-267F22E5E47E}">
      <dsp:nvSpPr>
        <dsp:cNvPr id="0" name=""/>
        <dsp:cNvSpPr/>
      </dsp:nvSpPr>
      <dsp:spPr>
        <a:xfrm>
          <a:off x="3137581" y="604417"/>
          <a:ext cx="1057092" cy="485254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разрезные карточки</a:t>
          </a:r>
        </a:p>
      </dsp:txBody>
      <dsp:txXfrm>
        <a:off x="3137581" y="604417"/>
        <a:ext cx="1057092" cy="485254"/>
      </dsp:txXfrm>
    </dsp:sp>
    <dsp:sp modelId="{BEA4B363-A4EF-49EE-BBCD-713C4DA0462B}">
      <dsp:nvSpPr>
        <dsp:cNvPr id="0" name=""/>
        <dsp:cNvSpPr/>
      </dsp:nvSpPr>
      <dsp:spPr>
        <a:xfrm>
          <a:off x="2940512" y="512421"/>
          <a:ext cx="197069" cy="948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331"/>
              </a:lnTo>
              <a:lnTo>
                <a:pt x="207320" y="997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93006-2E56-4561-BC09-B244256BD026}">
      <dsp:nvSpPr>
        <dsp:cNvPr id="0" name=""/>
        <dsp:cNvSpPr/>
      </dsp:nvSpPr>
      <dsp:spPr>
        <a:xfrm>
          <a:off x="3137581" y="1181667"/>
          <a:ext cx="1091558" cy="557544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комплекты раздаточного материала</a:t>
          </a:r>
        </a:p>
      </dsp:txBody>
      <dsp:txXfrm>
        <a:off x="3137581" y="1181667"/>
        <a:ext cx="1091558" cy="557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38AE-915E-422C-9AAC-E1E5D777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F-E-V</cp:lastModifiedBy>
  <cp:revision>7</cp:revision>
  <dcterms:created xsi:type="dcterms:W3CDTF">2015-03-01T10:12:00Z</dcterms:created>
  <dcterms:modified xsi:type="dcterms:W3CDTF">2015-03-11T09:07:00Z</dcterms:modified>
</cp:coreProperties>
</file>